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7777777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>
        <w:rPr>
          <w:rFonts w:eastAsia="TimesNewRomanPS-BoldMT" w:cs="Times New Roman"/>
          <w:b/>
          <w:bCs/>
          <w:sz w:val="20"/>
        </w:rPr>
        <w:t>5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teleksu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7777777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CC3037">
        <w:rPr>
          <w:rFonts w:cs="Times New Roman"/>
          <w:b/>
          <w:sz w:val="20"/>
          <w:szCs w:val="20"/>
        </w:rPr>
        <w:t>„Dostawa rur i elementów preizolowanych”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1061F" w14:textId="77777777" w:rsidR="00907D9A" w:rsidRDefault="00CC3037">
      <w:pPr>
        <w:spacing w:after="0" w:line="240" w:lineRule="auto"/>
      </w:pPr>
      <w:r>
        <w:separator/>
      </w:r>
    </w:p>
  </w:endnote>
  <w:endnote w:type="continuationSeparator" w:id="0">
    <w:p w14:paraId="0430D452" w14:textId="77777777" w:rsidR="00907D9A" w:rsidRDefault="00CC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4E10C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2559" w14:textId="77777777" w:rsidR="00907D9A" w:rsidRDefault="00CC3037">
      <w:pPr>
        <w:spacing w:after="0" w:line="240" w:lineRule="auto"/>
      </w:pPr>
      <w:r>
        <w:separator/>
      </w:r>
    </w:p>
  </w:footnote>
  <w:footnote w:type="continuationSeparator" w:id="0">
    <w:p w14:paraId="6407661A" w14:textId="77777777" w:rsidR="00907D9A" w:rsidRDefault="00CC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77777777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PN/2021/12/4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4E10CD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4E10CD"/>
    <w:rsid w:val="006A43E7"/>
    <w:rsid w:val="00907D9A"/>
    <w:rsid w:val="00B12F37"/>
    <w:rsid w:val="00C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Łukasz Rydzewski</cp:lastModifiedBy>
  <cp:revision>4</cp:revision>
  <dcterms:created xsi:type="dcterms:W3CDTF">2021-12-06T13:59:00Z</dcterms:created>
  <dcterms:modified xsi:type="dcterms:W3CDTF">2021-12-06T15:05:00Z</dcterms:modified>
</cp:coreProperties>
</file>