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629A" w14:textId="25DDF5B8" w:rsidR="006E2C64" w:rsidRPr="001B3F82" w:rsidRDefault="006E2C64" w:rsidP="006E2C64">
      <w:pPr>
        <w:spacing w:line="276" w:lineRule="auto"/>
        <w:rPr>
          <w:b/>
          <w:bCs/>
          <w:kern w:val="0"/>
          <w:sz w:val="22"/>
          <w:szCs w:val="22"/>
          <w:lang w:eastAsia="zh-CN"/>
        </w:rPr>
      </w:pPr>
      <w:r w:rsidRPr="001B3F82">
        <w:rPr>
          <w:b/>
          <w:bCs/>
          <w:kern w:val="0"/>
          <w:sz w:val="22"/>
          <w:szCs w:val="22"/>
          <w:lang w:eastAsia="zh-CN"/>
        </w:rPr>
        <w:t xml:space="preserve">Nr sprawy: </w:t>
      </w:r>
      <w:r w:rsidR="00E97B75">
        <w:rPr>
          <w:b/>
          <w:bCs/>
          <w:kern w:val="0"/>
          <w:sz w:val="22"/>
          <w:szCs w:val="22"/>
          <w:lang w:eastAsia="zh-CN"/>
        </w:rPr>
        <w:t>38</w:t>
      </w:r>
      <w:r w:rsidR="009E1424">
        <w:rPr>
          <w:rFonts w:eastAsia="Calibri"/>
          <w:b/>
          <w:bCs/>
          <w:kern w:val="0"/>
          <w:sz w:val="22"/>
          <w:szCs w:val="22"/>
        </w:rPr>
        <w:t>/</w:t>
      </w:r>
      <w:r w:rsidRPr="001B3F82">
        <w:rPr>
          <w:rFonts w:eastAsia="Calibri"/>
          <w:b/>
          <w:bCs/>
          <w:kern w:val="0"/>
          <w:sz w:val="22"/>
          <w:szCs w:val="22"/>
        </w:rPr>
        <w:t>2023</w:t>
      </w:r>
    </w:p>
    <w:p w14:paraId="467BAB13" w14:textId="77777777" w:rsidR="006E2C64" w:rsidRPr="001B3F82" w:rsidRDefault="006E2C64" w:rsidP="006E2C64">
      <w:pPr>
        <w:spacing w:line="276" w:lineRule="auto"/>
        <w:jc w:val="right"/>
        <w:rPr>
          <w:b/>
          <w:bCs/>
          <w:kern w:val="0"/>
          <w:sz w:val="22"/>
          <w:szCs w:val="22"/>
          <w:lang w:eastAsia="zh-CN"/>
        </w:rPr>
      </w:pPr>
    </w:p>
    <w:p w14:paraId="115EDEEF" w14:textId="59E86811" w:rsidR="006E2C64" w:rsidRPr="001B3F82" w:rsidRDefault="006E2C64" w:rsidP="006E2C64">
      <w:pPr>
        <w:spacing w:line="276" w:lineRule="auto"/>
        <w:jc w:val="right"/>
        <w:rPr>
          <w:b/>
          <w:bCs/>
          <w:kern w:val="0"/>
          <w:sz w:val="22"/>
          <w:szCs w:val="22"/>
          <w:lang w:eastAsia="zh-CN"/>
        </w:rPr>
      </w:pPr>
      <w:r w:rsidRPr="001B3F82">
        <w:rPr>
          <w:b/>
          <w:bCs/>
          <w:kern w:val="0"/>
          <w:sz w:val="22"/>
          <w:szCs w:val="22"/>
          <w:lang w:eastAsia="zh-CN"/>
        </w:rPr>
        <w:t xml:space="preserve">Załącznik nr </w:t>
      </w:r>
      <w:r w:rsidR="00E97B75">
        <w:rPr>
          <w:b/>
          <w:bCs/>
          <w:kern w:val="0"/>
          <w:sz w:val="22"/>
          <w:szCs w:val="22"/>
          <w:lang w:eastAsia="zh-CN"/>
        </w:rPr>
        <w:t>3</w:t>
      </w:r>
      <w:r w:rsidRPr="001B3F82">
        <w:rPr>
          <w:b/>
          <w:bCs/>
          <w:kern w:val="0"/>
          <w:sz w:val="22"/>
          <w:szCs w:val="22"/>
          <w:lang w:eastAsia="zh-CN"/>
        </w:rPr>
        <w:t xml:space="preserve"> do SWZ</w:t>
      </w:r>
    </w:p>
    <w:p w14:paraId="7F9B20EE" w14:textId="77777777" w:rsidR="006E2C64" w:rsidRPr="001B3F82" w:rsidRDefault="006E2C64" w:rsidP="006E2C64">
      <w:pPr>
        <w:spacing w:line="276" w:lineRule="auto"/>
        <w:jc w:val="center"/>
        <w:rPr>
          <w:b/>
          <w:bCs/>
          <w:color w:val="C00000"/>
          <w:kern w:val="0"/>
          <w:sz w:val="22"/>
          <w:szCs w:val="22"/>
          <w:lang w:eastAsia="zh-CN"/>
        </w:rPr>
      </w:pPr>
    </w:p>
    <w:p w14:paraId="7D4B4DCF" w14:textId="77777777" w:rsidR="006E2C64" w:rsidRPr="001B3F82" w:rsidRDefault="006E2C64" w:rsidP="006E2C64">
      <w:pPr>
        <w:spacing w:line="276" w:lineRule="auto"/>
        <w:jc w:val="center"/>
        <w:rPr>
          <w:b/>
          <w:bCs/>
          <w:color w:val="C00000"/>
          <w:kern w:val="0"/>
          <w:sz w:val="22"/>
          <w:szCs w:val="22"/>
          <w:lang w:eastAsia="zh-CN"/>
        </w:rPr>
      </w:pPr>
      <w:r w:rsidRPr="001B3F82">
        <w:rPr>
          <w:b/>
          <w:bCs/>
          <w:color w:val="C00000"/>
          <w:kern w:val="0"/>
          <w:sz w:val="22"/>
          <w:szCs w:val="22"/>
          <w:lang w:eastAsia="zh-CN"/>
        </w:rPr>
        <w:t>PROJEKT UMOWY</w:t>
      </w:r>
    </w:p>
    <w:p w14:paraId="4CF4E813" w14:textId="479907B0" w:rsidR="006E2C64" w:rsidRPr="001B3F82" w:rsidRDefault="006E2C64" w:rsidP="006E2C64">
      <w:pPr>
        <w:spacing w:line="276" w:lineRule="auto"/>
        <w:ind w:left="426" w:hanging="426"/>
        <w:jc w:val="center"/>
        <w:rPr>
          <w:b/>
          <w:bCs/>
          <w:kern w:val="0"/>
          <w:sz w:val="22"/>
          <w:szCs w:val="22"/>
          <w:lang w:eastAsia="zh-CN"/>
        </w:rPr>
      </w:pPr>
      <w:r w:rsidRPr="001B3F82">
        <w:rPr>
          <w:b/>
          <w:bCs/>
          <w:kern w:val="0"/>
          <w:sz w:val="22"/>
          <w:szCs w:val="22"/>
          <w:lang w:eastAsia="zh-CN"/>
        </w:rPr>
        <w:t>UMOWA ROBOTY BUDOWLANE Nr ................................</w:t>
      </w:r>
    </w:p>
    <w:p w14:paraId="6A77EDB4" w14:textId="77777777" w:rsidR="006E2C64" w:rsidRPr="001B3F82" w:rsidRDefault="006E2C64" w:rsidP="006E2C64">
      <w:pPr>
        <w:spacing w:line="276" w:lineRule="auto"/>
        <w:ind w:left="426" w:hanging="426"/>
        <w:jc w:val="both"/>
        <w:rPr>
          <w:kern w:val="0"/>
          <w:sz w:val="22"/>
          <w:szCs w:val="22"/>
          <w:lang w:eastAsia="zh-CN"/>
        </w:rPr>
      </w:pPr>
    </w:p>
    <w:p w14:paraId="15E6F333" w14:textId="77777777" w:rsidR="006E2C64" w:rsidRPr="001B3F82" w:rsidRDefault="006E2C64" w:rsidP="006E2C64">
      <w:pPr>
        <w:spacing w:line="276" w:lineRule="auto"/>
        <w:jc w:val="both"/>
        <w:rPr>
          <w:kern w:val="0"/>
          <w:sz w:val="22"/>
          <w:szCs w:val="22"/>
          <w:lang w:eastAsia="zh-CN"/>
        </w:rPr>
      </w:pPr>
      <w:r w:rsidRPr="001B3F82">
        <w:rPr>
          <w:b/>
          <w:kern w:val="0"/>
          <w:sz w:val="22"/>
          <w:szCs w:val="22"/>
          <w:lang w:eastAsia="zh-CN"/>
        </w:rPr>
        <w:t>Przedsiębiorstwem Energetyki Cieplnej w Ełku Sp. z o.o.</w:t>
      </w:r>
      <w:r w:rsidRPr="001B3F82">
        <w:rPr>
          <w:kern w:val="0"/>
          <w:sz w:val="22"/>
          <w:szCs w:val="22"/>
          <w:lang w:eastAsia="zh-CN"/>
        </w:rPr>
        <w:t>, ul. Kochanowskiego 62, 19-300 Ełk, wpisaną do rejestru przedsiębiorców prowadzonego przez Sąd Rejonowy w Olsztynie VIII Wydział Gospodarczy Krajowego Rejestru Sądowego pod numerem KRS: 0000066277, NIP: 848-00-00-948, REGON: 790180467, reprezentowaną przez:</w:t>
      </w:r>
    </w:p>
    <w:p w14:paraId="580CB914" w14:textId="77777777" w:rsidR="006E2C64" w:rsidRPr="001B3F82" w:rsidRDefault="006E2C64" w:rsidP="006E2C64">
      <w:pPr>
        <w:spacing w:line="276" w:lineRule="auto"/>
        <w:jc w:val="both"/>
        <w:rPr>
          <w:kern w:val="0"/>
          <w:sz w:val="22"/>
          <w:szCs w:val="22"/>
          <w:lang w:eastAsia="zh-CN"/>
        </w:rPr>
      </w:pPr>
    </w:p>
    <w:p w14:paraId="7B250E07" w14:textId="77777777" w:rsidR="006E2C64" w:rsidRPr="001B3F82" w:rsidRDefault="006E2C64" w:rsidP="006E2C64">
      <w:pPr>
        <w:spacing w:line="276" w:lineRule="auto"/>
        <w:jc w:val="both"/>
        <w:rPr>
          <w:b/>
          <w:kern w:val="0"/>
          <w:sz w:val="22"/>
          <w:szCs w:val="22"/>
          <w:lang w:eastAsia="zh-CN"/>
        </w:rPr>
      </w:pPr>
      <w:r w:rsidRPr="001B3F82">
        <w:rPr>
          <w:b/>
          <w:kern w:val="0"/>
          <w:sz w:val="22"/>
          <w:szCs w:val="22"/>
          <w:lang w:eastAsia="zh-CN"/>
        </w:rPr>
        <w:t>………………………………………………..</w:t>
      </w:r>
    </w:p>
    <w:p w14:paraId="5798139C" w14:textId="77777777" w:rsidR="006E2C64" w:rsidRPr="001B3F82" w:rsidRDefault="006E2C64" w:rsidP="006E2C64">
      <w:pPr>
        <w:spacing w:line="276" w:lineRule="auto"/>
        <w:jc w:val="both"/>
        <w:rPr>
          <w:b/>
          <w:kern w:val="0"/>
          <w:sz w:val="22"/>
          <w:szCs w:val="22"/>
          <w:lang w:eastAsia="zh-CN"/>
        </w:rPr>
      </w:pPr>
    </w:p>
    <w:p w14:paraId="00352543" w14:textId="77777777" w:rsidR="006E2C64" w:rsidRPr="001B3F82" w:rsidRDefault="006E2C64" w:rsidP="006E2C64">
      <w:pPr>
        <w:spacing w:line="276" w:lineRule="auto"/>
        <w:jc w:val="both"/>
        <w:rPr>
          <w:b/>
          <w:kern w:val="0"/>
          <w:sz w:val="22"/>
          <w:szCs w:val="22"/>
          <w:lang w:eastAsia="zh-CN"/>
        </w:rPr>
      </w:pPr>
      <w:r w:rsidRPr="001B3F82">
        <w:rPr>
          <w:b/>
          <w:kern w:val="0"/>
          <w:sz w:val="22"/>
          <w:szCs w:val="22"/>
          <w:lang w:eastAsia="zh-CN"/>
        </w:rPr>
        <w:t>……………………………………………….</w:t>
      </w:r>
    </w:p>
    <w:p w14:paraId="11E329CC" w14:textId="77777777" w:rsidR="006E2C64" w:rsidRPr="001B3F82" w:rsidRDefault="006E2C64" w:rsidP="006E2C64">
      <w:pPr>
        <w:spacing w:line="276" w:lineRule="auto"/>
        <w:jc w:val="both"/>
        <w:rPr>
          <w:kern w:val="0"/>
          <w:sz w:val="22"/>
          <w:szCs w:val="22"/>
          <w:lang w:eastAsia="zh-CN"/>
        </w:rPr>
      </w:pPr>
      <w:r w:rsidRPr="001B3F82">
        <w:rPr>
          <w:kern w:val="0"/>
          <w:sz w:val="22"/>
          <w:szCs w:val="22"/>
          <w:lang w:eastAsia="zh-CN"/>
        </w:rPr>
        <w:t xml:space="preserve">zwaną w dalszej części </w:t>
      </w:r>
      <w:r w:rsidRPr="001B3F82">
        <w:rPr>
          <w:b/>
          <w:kern w:val="0"/>
          <w:sz w:val="22"/>
          <w:szCs w:val="22"/>
          <w:lang w:eastAsia="zh-CN"/>
        </w:rPr>
        <w:t>Zamawiającym</w:t>
      </w:r>
      <w:r w:rsidRPr="001B3F82">
        <w:rPr>
          <w:kern w:val="0"/>
          <w:sz w:val="22"/>
          <w:szCs w:val="22"/>
          <w:lang w:eastAsia="zh-CN"/>
        </w:rPr>
        <w:t>,</w:t>
      </w:r>
      <w:r w:rsidRPr="001B3F82">
        <w:rPr>
          <w:kern w:val="0"/>
          <w:sz w:val="22"/>
          <w:szCs w:val="22"/>
          <w:lang w:eastAsia="pl-PL"/>
        </w:rPr>
        <w:t xml:space="preserve"> </w:t>
      </w:r>
    </w:p>
    <w:p w14:paraId="52C74243" w14:textId="77777777" w:rsidR="006E2C64" w:rsidRPr="001B3F82" w:rsidRDefault="006E2C64" w:rsidP="006E2C64">
      <w:pPr>
        <w:suppressAutoHyphens w:val="0"/>
        <w:spacing w:before="240" w:after="240" w:line="276" w:lineRule="auto"/>
        <w:jc w:val="both"/>
        <w:rPr>
          <w:kern w:val="0"/>
          <w:sz w:val="22"/>
          <w:szCs w:val="22"/>
          <w:lang w:eastAsia="pl-PL"/>
        </w:rPr>
      </w:pPr>
      <w:r w:rsidRPr="001B3F82">
        <w:rPr>
          <w:kern w:val="0"/>
          <w:sz w:val="22"/>
          <w:szCs w:val="22"/>
          <w:lang w:eastAsia="pl-PL"/>
        </w:rPr>
        <w:t>a firmą</w:t>
      </w:r>
      <w:r w:rsidRPr="001B3F82">
        <w:rPr>
          <w:kern w:val="0"/>
          <w:sz w:val="22"/>
          <w:szCs w:val="22"/>
          <w:lang w:eastAsia="pl-PL"/>
        </w:rPr>
        <w:tab/>
      </w:r>
    </w:p>
    <w:p w14:paraId="4145F3AA" w14:textId="77777777" w:rsidR="006E2C64" w:rsidRPr="001B3F82" w:rsidRDefault="006E2C64" w:rsidP="006E2C64">
      <w:pPr>
        <w:suppressAutoHyphens w:val="0"/>
        <w:spacing w:line="276" w:lineRule="auto"/>
        <w:jc w:val="both"/>
        <w:rPr>
          <w:kern w:val="0"/>
          <w:sz w:val="22"/>
          <w:szCs w:val="22"/>
          <w:lang w:eastAsia="pl-PL"/>
        </w:rPr>
      </w:pPr>
      <w:r w:rsidRPr="001B3F82">
        <w:rPr>
          <w:b/>
          <w:bCs/>
          <w:kern w:val="0"/>
          <w:sz w:val="22"/>
          <w:szCs w:val="22"/>
          <w:lang w:eastAsia="pl-PL"/>
        </w:rPr>
        <w:t>…………………………….z siedzibą ……………………….</w:t>
      </w:r>
      <w:r w:rsidRPr="001B3F82">
        <w:rPr>
          <w:kern w:val="0"/>
          <w:sz w:val="22"/>
          <w:szCs w:val="22"/>
          <w:lang w:eastAsia="pl-PL"/>
        </w:rPr>
        <w:t xml:space="preserve">  pod numerem NIP ………………., REGON ……………….., reprezentowaną przez:</w:t>
      </w:r>
    </w:p>
    <w:p w14:paraId="33A19F52" w14:textId="77777777" w:rsidR="006E2C64" w:rsidRPr="001B3F82" w:rsidRDefault="006E2C64" w:rsidP="006E2C64">
      <w:pPr>
        <w:suppressAutoHyphens w:val="0"/>
        <w:spacing w:line="276" w:lineRule="auto"/>
        <w:jc w:val="both"/>
        <w:rPr>
          <w:b/>
          <w:kern w:val="0"/>
          <w:sz w:val="22"/>
          <w:szCs w:val="22"/>
          <w:lang w:eastAsia="pl-PL"/>
        </w:rPr>
      </w:pPr>
    </w:p>
    <w:p w14:paraId="5A69C91B" w14:textId="77777777" w:rsidR="006E2C64" w:rsidRPr="001B3F82" w:rsidRDefault="006E2C64" w:rsidP="006E2C64">
      <w:pPr>
        <w:suppressAutoHyphens w:val="0"/>
        <w:spacing w:line="276" w:lineRule="auto"/>
        <w:jc w:val="both"/>
        <w:rPr>
          <w:b/>
          <w:kern w:val="0"/>
          <w:sz w:val="22"/>
          <w:szCs w:val="22"/>
          <w:lang w:eastAsia="pl-PL"/>
        </w:rPr>
      </w:pPr>
      <w:r w:rsidRPr="001B3F82">
        <w:rPr>
          <w:b/>
          <w:kern w:val="0"/>
          <w:sz w:val="22"/>
          <w:szCs w:val="22"/>
          <w:lang w:eastAsia="pl-PL"/>
        </w:rPr>
        <w:t>………………………………………….</w:t>
      </w:r>
    </w:p>
    <w:p w14:paraId="2754F31E" w14:textId="77777777" w:rsidR="006E2C64" w:rsidRPr="001B3F82" w:rsidRDefault="006E2C64" w:rsidP="006E2C64">
      <w:pPr>
        <w:suppressAutoHyphens w:val="0"/>
        <w:spacing w:line="276" w:lineRule="auto"/>
        <w:jc w:val="both"/>
        <w:rPr>
          <w:kern w:val="0"/>
          <w:sz w:val="22"/>
          <w:szCs w:val="22"/>
          <w:lang w:eastAsia="pl-PL"/>
        </w:rPr>
      </w:pPr>
      <w:r w:rsidRPr="001B3F82">
        <w:rPr>
          <w:kern w:val="0"/>
          <w:sz w:val="22"/>
          <w:szCs w:val="22"/>
          <w:lang w:eastAsia="pl-PL"/>
        </w:rPr>
        <w:t xml:space="preserve">zwaną dalej </w:t>
      </w:r>
      <w:r w:rsidRPr="001B3F82">
        <w:rPr>
          <w:b/>
          <w:bCs/>
          <w:kern w:val="0"/>
          <w:sz w:val="22"/>
          <w:szCs w:val="22"/>
          <w:lang w:eastAsia="pl-PL"/>
        </w:rPr>
        <w:t>„Wykonawcą”</w:t>
      </w:r>
    </w:p>
    <w:p w14:paraId="00FF855E" w14:textId="77777777" w:rsidR="006E2C64" w:rsidRPr="001B3F82" w:rsidRDefault="006E2C64" w:rsidP="006E2C64">
      <w:pPr>
        <w:suppressAutoHyphens w:val="0"/>
        <w:spacing w:line="276" w:lineRule="auto"/>
        <w:jc w:val="both"/>
        <w:rPr>
          <w:kern w:val="0"/>
          <w:sz w:val="22"/>
          <w:szCs w:val="22"/>
          <w:lang w:eastAsia="pl-PL"/>
        </w:rPr>
      </w:pPr>
      <w:r w:rsidRPr="001B3F82">
        <w:rPr>
          <w:kern w:val="0"/>
          <w:sz w:val="22"/>
          <w:szCs w:val="22"/>
          <w:lang w:eastAsia="pl-PL"/>
        </w:rPr>
        <w:t xml:space="preserve"> </w:t>
      </w:r>
    </w:p>
    <w:p w14:paraId="65AC14DA" w14:textId="2C2D3B44" w:rsidR="006E2C64" w:rsidRPr="00616DB0" w:rsidRDefault="00616DB0" w:rsidP="00E97B75">
      <w:pPr>
        <w:pStyle w:val="Zwykytekst"/>
        <w:spacing w:after="0"/>
        <w:jc w:val="both"/>
        <w:rPr>
          <w:rFonts w:ascii="Times New Roman" w:hAnsi="Times New Roman" w:cs="Times New Roman"/>
          <w:b/>
          <w:bCs/>
          <w:i/>
          <w:sz w:val="22"/>
          <w:szCs w:val="22"/>
        </w:rPr>
      </w:pPr>
      <w:r>
        <w:rPr>
          <w:rFonts w:ascii="Times New Roman" w:hAnsi="Times New Roman" w:cs="Times New Roman"/>
          <w:sz w:val="22"/>
          <w:szCs w:val="22"/>
        </w:rPr>
        <w:t>U</w:t>
      </w:r>
      <w:r w:rsidRPr="00616DB0">
        <w:rPr>
          <w:rFonts w:ascii="Times New Roman" w:hAnsi="Times New Roman" w:cs="Times New Roman"/>
          <w:sz w:val="22"/>
          <w:szCs w:val="22"/>
        </w:rPr>
        <w:t xml:space="preserve">mowa jest wynikiem zamówienia dokonanego w trybie przetargu pn. </w:t>
      </w:r>
      <w:r w:rsidRPr="00E97B75">
        <w:rPr>
          <w:rFonts w:ascii="Times New Roman" w:hAnsi="Times New Roman" w:cs="Times New Roman"/>
          <w:b/>
          <w:bCs/>
          <w:sz w:val="22"/>
          <w:szCs w:val="22"/>
        </w:rPr>
        <w:t>„</w:t>
      </w:r>
      <w:r w:rsidR="00E97B75" w:rsidRPr="00E97B75">
        <w:rPr>
          <w:rFonts w:ascii="Times New Roman" w:hAnsi="Times New Roman" w:cs="Times New Roman"/>
          <w:b/>
          <w:bCs/>
          <w:sz w:val="22"/>
          <w:szCs w:val="22"/>
        </w:rPr>
        <w:t>Wykonanie napraw pokontrolnych komina żelbetonowego H-120m</w:t>
      </w:r>
      <w:r w:rsidRPr="00E97B75">
        <w:rPr>
          <w:rFonts w:ascii="Times New Roman" w:hAnsi="Times New Roman" w:cs="Times New Roman"/>
          <w:b/>
          <w:bCs/>
          <w:i/>
          <w:sz w:val="22"/>
          <w:szCs w:val="22"/>
        </w:rPr>
        <w:t>”</w:t>
      </w:r>
      <w:r w:rsidRPr="00616DB0">
        <w:rPr>
          <w:rFonts w:ascii="Times New Roman" w:hAnsi="Times New Roman" w:cs="Times New Roman"/>
          <w:sz w:val="22"/>
          <w:szCs w:val="22"/>
        </w:rPr>
        <w:t xml:space="preserve"> na podstawie </w:t>
      </w:r>
      <w:r w:rsidRPr="00616DB0">
        <w:rPr>
          <w:rFonts w:ascii="Times New Roman" w:hAnsi="Times New Roman" w:cs="Times New Roman"/>
          <w:b/>
          <w:sz w:val="22"/>
          <w:szCs w:val="22"/>
          <w:lang w:eastAsia="zh-CN"/>
        </w:rPr>
        <w:t>„</w:t>
      </w:r>
      <w:r>
        <w:rPr>
          <w:rFonts w:ascii="Times New Roman" w:hAnsi="Times New Roman" w:cs="Times New Roman"/>
          <w:b/>
          <w:sz w:val="22"/>
          <w:szCs w:val="22"/>
          <w:lang w:eastAsia="zh-CN"/>
        </w:rPr>
        <w:t>R</w:t>
      </w:r>
      <w:r w:rsidRPr="00616DB0">
        <w:rPr>
          <w:rFonts w:ascii="Times New Roman" w:hAnsi="Times New Roman" w:cs="Times New Roman"/>
          <w:b/>
          <w:sz w:val="22"/>
          <w:szCs w:val="22"/>
          <w:lang w:eastAsia="zh-CN"/>
        </w:rPr>
        <w:t>egulaminu udzielania zamówień sektorowych na dostawy, usługi i roboty budowlane w Przedsiębiorstwie Energetyki Cieplnej</w:t>
      </w:r>
      <w:r>
        <w:rPr>
          <w:rFonts w:ascii="Times New Roman" w:hAnsi="Times New Roman" w:cs="Times New Roman"/>
          <w:b/>
          <w:sz w:val="22"/>
          <w:szCs w:val="22"/>
          <w:lang w:eastAsia="zh-CN"/>
        </w:rPr>
        <w:t xml:space="preserve"> w Ełku</w:t>
      </w:r>
      <w:r w:rsidRPr="00616DB0">
        <w:rPr>
          <w:rFonts w:ascii="Times New Roman" w:hAnsi="Times New Roman" w:cs="Times New Roman"/>
          <w:b/>
          <w:sz w:val="22"/>
          <w:szCs w:val="22"/>
          <w:lang w:eastAsia="zh-CN"/>
        </w:rPr>
        <w:t xml:space="preserve"> </w:t>
      </w:r>
      <w:r>
        <w:rPr>
          <w:rFonts w:ascii="Times New Roman" w:hAnsi="Times New Roman" w:cs="Times New Roman"/>
          <w:b/>
          <w:sz w:val="22"/>
          <w:szCs w:val="22"/>
          <w:lang w:eastAsia="zh-CN"/>
        </w:rPr>
        <w:t>S</w:t>
      </w:r>
      <w:r w:rsidRPr="00616DB0">
        <w:rPr>
          <w:rFonts w:ascii="Times New Roman" w:hAnsi="Times New Roman" w:cs="Times New Roman"/>
          <w:b/>
          <w:sz w:val="22"/>
          <w:szCs w:val="22"/>
          <w:lang w:eastAsia="zh-CN"/>
        </w:rPr>
        <w:t>półka z o.o.”</w:t>
      </w:r>
      <w:r w:rsidRPr="00616DB0">
        <w:rPr>
          <w:rFonts w:ascii="Times New Roman" w:hAnsi="Times New Roman" w:cs="Times New Roman"/>
          <w:bCs/>
          <w:sz w:val="22"/>
          <w:szCs w:val="22"/>
          <w:lang w:eastAsia="zh-CN"/>
        </w:rPr>
        <w:t>, a w postępowaniu nie obowiązują przepisy ustawy prawo zamówień publicznych.</w:t>
      </w:r>
    </w:p>
    <w:p w14:paraId="15A8E7C2" w14:textId="77777777" w:rsidR="006E2C64" w:rsidRPr="00616DB0" w:rsidRDefault="006E2C64" w:rsidP="006E2C64">
      <w:pPr>
        <w:spacing w:line="276" w:lineRule="auto"/>
        <w:jc w:val="both"/>
        <w:rPr>
          <w:b/>
          <w:bCs/>
          <w:color w:val="000000"/>
          <w:kern w:val="0"/>
          <w:sz w:val="22"/>
          <w:szCs w:val="22"/>
          <w:lang w:eastAsia="zh-CN"/>
        </w:rPr>
      </w:pPr>
    </w:p>
    <w:p w14:paraId="56018E8F" w14:textId="207C81E2" w:rsidR="000767FC" w:rsidRPr="001B3F82" w:rsidRDefault="000767FC" w:rsidP="000767FC">
      <w:pPr>
        <w:jc w:val="center"/>
        <w:rPr>
          <w:b/>
          <w:color w:val="000000"/>
          <w:sz w:val="22"/>
          <w:szCs w:val="22"/>
        </w:rPr>
      </w:pPr>
      <w:r w:rsidRPr="001B3F82">
        <w:rPr>
          <w:b/>
          <w:color w:val="000000"/>
          <w:sz w:val="22"/>
          <w:szCs w:val="22"/>
        </w:rPr>
        <w:t>§1</w:t>
      </w:r>
      <w:r w:rsidR="0049648A" w:rsidRPr="001B3F82">
        <w:rPr>
          <w:b/>
          <w:color w:val="000000"/>
          <w:sz w:val="22"/>
          <w:szCs w:val="22"/>
        </w:rPr>
        <w:t xml:space="preserve"> Przedmiot umowy</w:t>
      </w:r>
    </w:p>
    <w:p w14:paraId="658B593A" w14:textId="261F1AD9" w:rsidR="000767FC" w:rsidRPr="001B3F82" w:rsidRDefault="000767FC" w:rsidP="0049648A">
      <w:pPr>
        <w:rPr>
          <w:b/>
          <w:color w:val="000000"/>
          <w:sz w:val="22"/>
          <w:szCs w:val="22"/>
        </w:rPr>
      </w:pPr>
    </w:p>
    <w:p w14:paraId="2DEAE72E" w14:textId="570178F9" w:rsidR="000767FC" w:rsidRPr="001B3F82" w:rsidRDefault="00EE4A0D" w:rsidP="00A65D45">
      <w:pPr>
        <w:pStyle w:val="Tekstpodstawowy"/>
        <w:numPr>
          <w:ilvl w:val="6"/>
          <w:numId w:val="3"/>
        </w:numPr>
        <w:tabs>
          <w:tab w:val="left" w:pos="426"/>
        </w:tabs>
        <w:ind w:left="426" w:hanging="426"/>
        <w:jc w:val="both"/>
        <w:rPr>
          <w:color w:val="000000"/>
          <w:sz w:val="22"/>
          <w:szCs w:val="22"/>
        </w:rPr>
      </w:pPr>
      <w:bookmarkStart w:id="0" w:name="_Hlk132706564"/>
      <w:r>
        <w:rPr>
          <w:color w:val="000000"/>
          <w:sz w:val="22"/>
          <w:szCs w:val="22"/>
        </w:rPr>
        <w:t>Zamawiający</w:t>
      </w:r>
      <w:r w:rsidR="00E97B75">
        <w:rPr>
          <w:color w:val="000000"/>
          <w:sz w:val="22"/>
          <w:szCs w:val="22"/>
        </w:rPr>
        <w:t xml:space="preserve"> powierza, a </w:t>
      </w:r>
      <w:r>
        <w:rPr>
          <w:color w:val="000000"/>
          <w:sz w:val="22"/>
          <w:szCs w:val="22"/>
        </w:rPr>
        <w:t>W</w:t>
      </w:r>
      <w:r w:rsidR="00E97B75">
        <w:rPr>
          <w:color w:val="000000"/>
          <w:sz w:val="22"/>
          <w:szCs w:val="22"/>
        </w:rPr>
        <w:t>ykonawca zobowiązuje się do wykonania napraw pokontrolnych komina żelbetonowego H-120m zgodnie z Zakresem prac określonym w załączniku nr 2 do SWZ.</w:t>
      </w:r>
    </w:p>
    <w:bookmarkEnd w:id="0"/>
    <w:p w14:paraId="1333CCDF" w14:textId="590EB955" w:rsidR="00EE4A0D" w:rsidRDefault="00EE4A0D" w:rsidP="00A65D45">
      <w:pPr>
        <w:pStyle w:val="Tekstpodstawowy"/>
        <w:numPr>
          <w:ilvl w:val="6"/>
          <w:numId w:val="3"/>
        </w:numPr>
        <w:ind w:left="426" w:hanging="426"/>
        <w:jc w:val="both"/>
        <w:rPr>
          <w:color w:val="auto"/>
          <w:sz w:val="22"/>
          <w:szCs w:val="22"/>
        </w:rPr>
      </w:pPr>
      <w:r>
        <w:rPr>
          <w:color w:val="auto"/>
          <w:sz w:val="22"/>
          <w:szCs w:val="22"/>
        </w:rPr>
        <w:t>Miejsce wykonana napraw Przedsiębiorstwo Energetyki Cieplnej w Ełku Sp.  z o.o. Ciepłownia C-III, ul. Ciepła 10, 19-300 Ełk.</w:t>
      </w:r>
    </w:p>
    <w:p w14:paraId="1423A944" w14:textId="3334D0AE" w:rsidR="00EE4A0D" w:rsidRDefault="00EE4A0D" w:rsidP="00A65D45">
      <w:pPr>
        <w:pStyle w:val="Tekstpodstawowy"/>
        <w:numPr>
          <w:ilvl w:val="6"/>
          <w:numId w:val="3"/>
        </w:numPr>
        <w:ind w:left="426" w:hanging="426"/>
        <w:jc w:val="both"/>
        <w:rPr>
          <w:color w:val="auto"/>
          <w:sz w:val="22"/>
          <w:szCs w:val="22"/>
        </w:rPr>
      </w:pPr>
      <w:r>
        <w:rPr>
          <w:color w:val="auto"/>
          <w:sz w:val="22"/>
          <w:szCs w:val="22"/>
        </w:rPr>
        <w:t xml:space="preserve">Naprawy mają zostać wykonane zgodnie z  </w:t>
      </w:r>
      <w:r w:rsidR="000D500C">
        <w:rPr>
          <w:color w:val="auto"/>
          <w:sz w:val="22"/>
          <w:szCs w:val="22"/>
        </w:rPr>
        <w:t>następująca dokumentacją</w:t>
      </w:r>
      <w:r>
        <w:rPr>
          <w:color w:val="auto"/>
          <w:sz w:val="22"/>
          <w:szCs w:val="22"/>
        </w:rPr>
        <w:t>:</w:t>
      </w:r>
    </w:p>
    <w:p w14:paraId="369128CC" w14:textId="77777777" w:rsidR="00905351" w:rsidRPr="00905351" w:rsidRDefault="00905351" w:rsidP="00905351">
      <w:pPr>
        <w:pStyle w:val="Tekstpodstawowy"/>
        <w:numPr>
          <w:ilvl w:val="0"/>
          <w:numId w:val="32"/>
        </w:numPr>
        <w:ind w:left="851"/>
        <w:jc w:val="both"/>
        <w:rPr>
          <w:color w:val="auto"/>
          <w:sz w:val="22"/>
          <w:szCs w:val="18"/>
        </w:rPr>
      </w:pPr>
      <w:r w:rsidRPr="00905351">
        <w:rPr>
          <w:color w:val="auto"/>
          <w:sz w:val="22"/>
          <w:szCs w:val="18"/>
        </w:rPr>
        <w:t>Zakres prac – załącznik nr 2 do SWZ</w:t>
      </w:r>
    </w:p>
    <w:p w14:paraId="79D6DA52" w14:textId="77777777" w:rsidR="00905351" w:rsidRPr="00905351" w:rsidRDefault="00905351" w:rsidP="00905351">
      <w:pPr>
        <w:pStyle w:val="Tekstpodstawowy"/>
        <w:numPr>
          <w:ilvl w:val="0"/>
          <w:numId w:val="32"/>
        </w:numPr>
        <w:ind w:left="851"/>
        <w:jc w:val="both"/>
        <w:rPr>
          <w:color w:val="auto"/>
          <w:sz w:val="22"/>
          <w:szCs w:val="18"/>
        </w:rPr>
      </w:pPr>
      <w:r w:rsidRPr="00905351">
        <w:rPr>
          <w:color w:val="auto"/>
          <w:sz w:val="22"/>
          <w:szCs w:val="18"/>
        </w:rPr>
        <w:t>Ekspertyza komina żelbetowego – dostępna na wniosek potencjalnego Wykonawcy</w:t>
      </w:r>
    </w:p>
    <w:p w14:paraId="42826F2E" w14:textId="77777777" w:rsidR="00905351" w:rsidRPr="00905351" w:rsidRDefault="00905351" w:rsidP="00905351">
      <w:pPr>
        <w:pStyle w:val="Tekstpodstawowy"/>
        <w:numPr>
          <w:ilvl w:val="0"/>
          <w:numId w:val="32"/>
        </w:numPr>
        <w:ind w:left="851"/>
        <w:jc w:val="both"/>
        <w:rPr>
          <w:rStyle w:val="Hipercze"/>
          <w:color w:val="auto"/>
          <w:sz w:val="22"/>
          <w:szCs w:val="18"/>
        </w:rPr>
      </w:pPr>
      <w:r w:rsidRPr="00905351">
        <w:rPr>
          <w:color w:val="auto"/>
          <w:sz w:val="22"/>
          <w:szCs w:val="18"/>
        </w:rPr>
        <w:t xml:space="preserve">Dokumentacja zdjęciowa dostępna pod linkiem: </w:t>
      </w:r>
      <w:hyperlink r:id="rId5" w:history="1">
        <w:r w:rsidRPr="00905351">
          <w:rPr>
            <w:rStyle w:val="Hipercze"/>
            <w:rFonts w:eastAsia="Lucida Sans Unicode"/>
            <w:color w:val="auto"/>
            <w:sz w:val="22"/>
            <w:szCs w:val="18"/>
            <w:shd w:val="clear" w:color="auto" w:fill="FFFFFF"/>
          </w:rPr>
          <w:t>https://drive.google.com/drive/folders/1kKYw_I0PGFiQsJLZj_MU5qD9PKcbbNMQ?usp=drive_link</w:t>
        </w:r>
      </w:hyperlink>
    </w:p>
    <w:p w14:paraId="20F00710" w14:textId="77777777" w:rsidR="00905351" w:rsidRPr="00905351" w:rsidRDefault="00905351" w:rsidP="00905351">
      <w:pPr>
        <w:pStyle w:val="Tekstpodstawowy"/>
        <w:numPr>
          <w:ilvl w:val="0"/>
          <w:numId w:val="32"/>
        </w:numPr>
        <w:ind w:left="851"/>
        <w:jc w:val="both"/>
        <w:rPr>
          <w:color w:val="auto"/>
          <w:sz w:val="22"/>
          <w:szCs w:val="18"/>
        </w:rPr>
      </w:pPr>
      <w:r w:rsidRPr="00905351">
        <w:rPr>
          <w:color w:val="auto"/>
          <w:sz w:val="22"/>
          <w:szCs w:val="18"/>
        </w:rPr>
        <w:t>Oświetlenie przeszkodowe szkic – załącznik nr 9 do SWZ.</w:t>
      </w:r>
    </w:p>
    <w:p w14:paraId="2802A29E" w14:textId="619CA4CF" w:rsidR="00EE4A0D" w:rsidRPr="009D7906" w:rsidRDefault="009D7906" w:rsidP="009D7906">
      <w:pPr>
        <w:pStyle w:val="Tekstpodstawowy"/>
        <w:ind w:left="643"/>
        <w:jc w:val="both"/>
        <w:rPr>
          <w:color w:val="auto"/>
          <w:sz w:val="22"/>
          <w:szCs w:val="22"/>
        </w:rPr>
      </w:pPr>
      <w:r>
        <w:rPr>
          <w:color w:val="auto"/>
          <w:sz w:val="22"/>
          <w:szCs w:val="22"/>
        </w:rPr>
        <w:t>- o</w:t>
      </w:r>
      <w:r w:rsidR="00EE4A0D" w:rsidRPr="009D7906">
        <w:rPr>
          <w:color w:val="auto"/>
          <w:sz w:val="22"/>
          <w:szCs w:val="22"/>
        </w:rPr>
        <w:t>ryginały wymienionych dokumentów znajdują się w posiadaniu Zamawiającego.</w:t>
      </w:r>
    </w:p>
    <w:p w14:paraId="7148F6E5" w14:textId="50E2B852" w:rsidR="003854F7" w:rsidRDefault="005C7144" w:rsidP="00F67461">
      <w:pPr>
        <w:pStyle w:val="Tekstpodstawowy"/>
        <w:ind w:left="426" w:hanging="426"/>
        <w:jc w:val="both"/>
        <w:rPr>
          <w:color w:val="auto"/>
          <w:sz w:val="22"/>
          <w:szCs w:val="22"/>
        </w:rPr>
      </w:pPr>
      <w:r>
        <w:rPr>
          <w:color w:val="auto"/>
          <w:sz w:val="22"/>
          <w:szCs w:val="22"/>
        </w:rPr>
        <w:t xml:space="preserve">5. </w:t>
      </w:r>
      <w:r>
        <w:rPr>
          <w:color w:val="auto"/>
          <w:sz w:val="22"/>
          <w:szCs w:val="22"/>
        </w:rPr>
        <w:tab/>
      </w:r>
      <w:r w:rsidRPr="009D7906">
        <w:rPr>
          <w:color w:val="auto"/>
          <w:sz w:val="22"/>
          <w:szCs w:val="22"/>
        </w:rPr>
        <w:t>Wykonawca zobowiązany jest przedstawić sprawozdanie z remontu komina z opisem wykonanych prac</w:t>
      </w:r>
      <w:r w:rsidR="00A3174E" w:rsidRPr="009D7906">
        <w:rPr>
          <w:color w:val="auto"/>
          <w:sz w:val="22"/>
          <w:szCs w:val="22"/>
        </w:rPr>
        <w:t xml:space="preserve"> wraz z</w:t>
      </w:r>
      <w:r w:rsidRPr="009D7906">
        <w:rPr>
          <w:color w:val="auto"/>
          <w:sz w:val="22"/>
          <w:szCs w:val="22"/>
        </w:rPr>
        <w:t xml:space="preserve"> </w:t>
      </w:r>
      <w:r w:rsidR="00A3174E" w:rsidRPr="009D7906">
        <w:rPr>
          <w:color w:val="auto"/>
          <w:sz w:val="22"/>
          <w:szCs w:val="22"/>
        </w:rPr>
        <w:t xml:space="preserve">pomiarami oraz </w:t>
      </w:r>
      <w:r w:rsidRPr="009D7906">
        <w:rPr>
          <w:color w:val="auto"/>
          <w:sz w:val="22"/>
          <w:szCs w:val="22"/>
        </w:rPr>
        <w:t>dokumentacj</w:t>
      </w:r>
      <w:r w:rsidR="00A3174E" w:rsidRPr="009D7906">
        <w:rPr>
          <w:color w:val="auto"/>
          <w:sz w:val="22"/>
          <w:szCs w:val="22"/>
        </w:rPr>
        <w:t>ą</w:t>
      </w:r>
      <w:r w:rsidRPr="009D7906">
        <w:rPr>
          <w:color w:val="auto"/>
          <w:sz w:val="22"/>
          <w:szCs w:val="22"/>
        </w:rPr>
        <w:t xml:space="preserve"> fotograficzn</w:t>
      </w:r>
      <w:r w:rsidR="00A3174E" w:rsidRPr="009D7906">
        <w:rPr>
          <w:color w:val="auto"/>
          <w:sz w:val="22"/>
          <w:szCs w:val="22"/>
        </w:rPr>
        <w:t>ą</w:t>
      </w:r>
      <w:r w:rsidRPr="009D7906">
        <w:rPr>
          <w:color w:val="auto"/>
          <w:sz w:val="22"/>
          <w:szCs w:val="22"/>
        </w:rPr>
        <w:t xml:space="preserve"> z realizacji przedmiotu zamówienia. Dokumentacja fotograficzna powinna zawierać (stan przed remontem, po oczyszczeniu, po wykonaniu prac naprawczych)</w:t>
      </w:r>
      <w:r w:rsidR="00647357" w:rsidRPr="009D7906">
        <w:rPr>
          <w:color w:val="auto"/>
          <w:sz w:val="22"/>
          <w:szCs w:val="22"/>
        </w:rPr>
        <w:t>.</w:t>
      </w:r>
    </w:p>
    <w:p w14:paraId="4A29F773" w14:textId="03A7EDAF" w:rsidR="00647357" w:rsidRDefault="003854F7" w:rsidP="003854F7">
      <w:pPr>
        <w:pStyle w:val="Tekstpodstawowy"/>
        <w:ind w:left="426" w:hanging="426"/>
        <w:jc w:val="both"/>
        <w:rPr>
          <w:color w:val="auto"/>
          <w:sz w:val="22"/>
          <w:szCs w:val="22"/>
        </w:rPr>
      </w:pPr>
      <w:r>
        <w:rPr>
          <w:color w:val="auto"/>
          <w:sz w:val="22"/>
          <w:szCs w:val="22"/>
        </w:rPr>
        <w:lastRenderedPageBreak/>
        <w:t xml:space="preserve">7. </w:t>
      </w:r>
      <w:r>
        <w:rPr>
          <w:color w:val="auto"/>
          <w:sz w:val="22"/>
          <w:szCs w:val="22"/>
        </w:rPr>
        <w:tab/>
      </w:r>
      <w:r w:rsidR="00A65D45" w:rsidRPr="00D0222A">
        <w:rPr>
          <w:b/>
          <w:color w:val="auto"/>
          <w:w w:val="106"/>
          <w:sz w:val="22"/>
          <w:szCs w:val="22"/>
        </w:rPr>
        <w:t>Osobą odpowiedzialną ze strony Zamawiającego za nadzór i realizację umowy jest:.</w:t>
      </w:r>
      <w:r w:rsidR="00A65D45" w:rsidRPr="00D0222A">
        <w:rPr>
          <w:b/>
          <w:color w:val="auto"/>
          <w:spacing w:val="-17"/>
          <w:w w:val="106"/>
          <w:sz w:val="22"/>
          <w:szCs w:val="22"/>
        </w:rPr>
        <w:t xml:space="preserve">....................................................................., tel. ……………………….. </w:t>
      </w:r>
    </w:p>
    <w:p w14:paraId="7C6C258C" w14:textId="572E40EE" w:rsidR="00647357" w:rsidRPr="009D7906" w:rsidRDefault="003854F7" w:rsidP="009D7906">
      <w:pPr>
        <w:pStyle w:val="Tekstpodstawowy"/>
        <w:ind w:left="426" w:hanging="426"/>
        <w:jc w:val="both"/>
        <w:rPr>
          <w:b/>
          <w:color w:val="auto"/>
          <w:spacing w:val="-17"/>
          <w:w w:val="106"/>
          <w:sz w:val="22"/>
          <w:szCs w:val="22"/>
        </w:rPr>
      </w:pPr>
      <w:r>
        <w:rPr>
          <w:color w:val="auto"/>
          <w:sz w:val="22"/>
          <w:szCs w:val="22"/>
        </w:rPr>
        <w:t xml:space="preserve">8. </w:t>
      </w:r>
      <w:r>
        <w:rPr>
          <w:color w:val="auto"/>
          <w:sz w:val="22"/>
          <w:szCs w:val="22"/>
        </w:rPr>
        <w:tab/>
      </w:r>
      <w:r w:rsidR="00A65D45" w:rsidRPr="00D0222A">
        <w:rPr>
          <w:b/>
          <w:color w:val="auto"/>
          <w:w w:val="106"/>
          <w:sz w:val="22"/>
          <w:szCs w:val="22"/>
        </w:rPr>
        <w:t>Osobą odpowiedzialną ze strony Wykonawcy za</w:t>
      </w:r>
      <w:r w:rsidR="00616DB0" w:rsidRPr="00D0222A">
        <w:rPr>
          <w:b/>
          <w:color w:val="auto"/>
          <w:w w:val="106"/>
          <w:sz w:val="22"/>
          <w:szCs w:val="22"/>
        </w:rPr>
        <w:t xml:space="preserve"> </w:t>
      </w:r>
      <w:r w:rsidR="00616DB0" w:rsidRPr="00FE2BE5">
        <w:rPr>
          <w:b/>
          <w:color w:val="auto"/>
          <w:w w:val="106"/>
          <w:sz w:val="22"/>
          <w:szCs w:val="22"/>
        </w:rPr>
        <w:t>nadzór i</w:t>
      </w:r>
      <w:r w:rsidR="00A65D45" w:rsidRPr="00FE2BE5">
        <w:rPr>
          <w:b/>
          <w:color w:val="auto"/>
          <w:w w:val="106"/>
          <w:sz w:val="22"/>
          <w:szCs w:val="22"/>
        </w:rPr>
        <w:t xml:space="preserve"> realizację umowy jest:</w:t>
      </w:r>
      <w:r w:rsidR="00A65D45" w:rsidRPr="00FE2BE5">
        <w:rPr>
          <w:b/>
          <w:color w:val="auto"/>
          <w:spacing w:val="-17"/>
          <w:w w:val="106"/>
          <w:sz w:val="22"/>
          <w:szCs w:val="22"/>
        </w:rPr>
        <w:t xml:space="preserve">......................................................................, tel. ……………………….. </w:t>
      </w:r>
      <w:r w:rsidR="00FE2BE5" w:rsidRPr="00FE2BE5">
        <w:rPr>
          <w:b/>
          <w:color w:val="auto"/>
          <w:spacing w:val="-17"/>
          <w:w w:val="106"/>
          <w:sz w:val="22"/>
          <w:szCs w:val="22"/>
        </w:rPr>
        <w:t xml:space="preserve"> – kierownik budowy</w:t>
      </w:r>
      <w:r w:rsidR="00FE2BE5">
        <w:rPr>
          <w:b/>
          <w:color w:val="auto"/>
          <w:spacing w:val="-17"/>
          <w:w w:val="106"/>
          <w:sz w:val="22"/>
          <w:szCs w:val="22"/>
        </w:rPr>
        <w:t>.</w:t>
      </w:r>
    </w:p>
    <w:p w14:paraId="7B983293" w14:textId="7F0676F7" w:rsidR="00A65D45" w:rsidRDefault="003854F7" w:rsidP="00647357">
      <w:pPr>
        <w:pStyle w:val="Tekstpodstawowy"/>
        <w:ind w:left="426" w:hanging="426"/>
        <w:jc w:val="both"/>
        <w:rPr>
          <w:color w:val="auto"/>
          <w:sz w:val="22"/>
          <w:szCs w:val="22"/>
        </w:rPr>
      </w:pPr>
      <w:r>
        <w:rPr>
          <w:color w:val="auto"/>
          <w:sz w:val="22"/>
          <w:szCs w:val="22"/>
        </w:rPr>
        <w:t xml:space="preserve">9. </w:t>
      </w:r>
      <w:r>
        <w:rPr>
          <w:color w:val="auto"/>
          <w:sz w:val="22"/>
          <w:szCs w:val="22"/>
        </w:rPr>
        <w:tab/>
      </w:r>
      <w:r w:rsidR="00A65D45" w:rsidRPr="00D0222A">
        <w:rPr>
          <w:color w:val="auto"/>
          <w:sz w:val="22"/>
          <w:szCs w:val="22"/>
        </w:rPr>
        <w:t xml:space="preserve">W przypadku, gdy Wykonawca nie zrealizuje przedmiotu umowy w umówionym terminie zgodnie z </w:t>
      </w:r>
      <w:r w:rsidR="00A65D45" w:rsidRPr="00D0222A">
        <w:rPr>
          <w:rStyle w:val="Teksttreci"/>
          <w:rFonts w:ascii="Times New Roman" w:hAnsi="Times New Roman" w:cs="Times New Roman"/>
          <w:b w:val="0"/>
          <w:color w:val="auto"/>
          <w:sz w:val="22"/>
          <w:szCs w:val="22"/>
        </w:rPr>
        <w:t xml:space="preserve">§ 3 ust. 1 Zamawiający zastrzega sobie prawo do zlecenia </w:t>
      </w:r>
      <w:r w:rsidR="00B73D6E" w:rsidRPr="00D0222A">
        <w:rPr>
          <w:rStyle w:val="Teksttreci"/>
          <w:rFonts w:ascii="Times New Roman" w:hAnsi="Times New Roman" w:cs="Times New Roman"/>
          <w:b w:val="0"/>
          <w:color w:val="auto"/>
          <w:sz w:val="22"/>
          <w:szCs w:val="22"/>
        </w:rPr>
        <w:t>innemu</w:t>
      </w:r>
      <w:r w:rsidR="00A65D45" w:rsidRPr="00D0222A">
        <w:rPr>
          <w:rStyle w:val="Teksttreci"/>
          <w:rFonts w:ascii="Times New Roman" w:hAnsi="Times New Roman" w:cs="Times New Roman"/>
          <w:b w:val="0"/>
          <w:color w:val="auto"/>
          <w:sz w:val="22"/>
          <w:szCs w:val="22"/>
        </w:rPr>
        <w:t xml:space="preserve"> wykonawcy realizację niezrealizowanej w terminie roboty. Koszty rob</w:t>
      </w:r>
      <w:r w:rsidR="00B73D6E" w:rsidRPr="00D0222A">
        <w:rPr>
          <w:rStyle w:val="Teksttreci"/>
          <w:rFonts w:ascii="Times New Roman" w:hAnsi="Times New Roman" w:cs="Times New Roman"/>
          <w:b w:val="0"/>
          <w:color w:val="auto"/>
          <w:sz w:val="22"/>
          <w:szCs w:val="22"/>
        </w:rPr>
        <w:t>ót</w:t>
      </w:r>
      <w:r w:rsidR="00A65D45" w:rsidRPr="00D0222A">
        <w:rPr>
          <w:rStyle w:val="Teksttreci"/>
          <w:rFonts w:ascii="Times New Roman" w:hAnsi="Times New Roman" w:cs="Times New Roman"/>
          <w:b w:val="0"/>
          <w:color w:val="auto"/>
          <w:sz w:val="22"/>
          <w:szCs w:val="22"/>
        </w:rPr>
        <w:t xml:space="preserve"> niezrealizowanych i zleconych innemu Wykonawcy pokrywa Wykonawca. Jednocześnie Wykonawca</w:t>
      </w:r>
      <w:r w:rsidR="00A65D45" w:rsidRPr="00D0222A">
        <w:rPr>
          <w:color w:val="auto"/>
          <w:sz w:val="22"/>
          <w:szCs w:val="22"/>
        </w:rPr>
        <w:t xml:space="preserve"> oświadcza, że nie będzie kwestionował kosztów wykonania </w:t>
      </w:r>
      <w:r w:rsidR="00B73D6E" w:rsidRPr="00D0222A">
        <w:rPr>
          <w:color w:val="auto"/>
          <w:sz w:val="22"/>
          <w:szCs w:val="22"/>
        </w:rPr>
        <w:t>robó</w:t>
      </w:r>
      <w:r w:rsidR="005C7144">
        <w:rPr>
          <w:color w:val="auto"/>
          <w:sz w:val="22"/>
          <w:szCs w:val="22"/>
        </w:rPr>
        <w:t>t</w:t>
      </w:r>
      <w:r w:rsidR="00B73D6E" w:rsidRPr="00D0222A">
        <w:rPr>
          <w:color w:val="auto"/>
          <w:sz w:val="22"/>
          <w:szCs w:val="22"/>
        </w:rPr>
        <w:t xml:space="preserve"> przez innego Wykonawcę</w:t>
      </w:r>
      <w:r w:rsidR="00A65D45" w:rsidRPr="00D0222A">
        <w:rPr>
          <w:color w:val="auto"/>
          <w:sz w:val="22"/>
          <w:szCs w:val="22"/>
        </w:rPr>
        <w:t xml:space="preserve">. </w:t>
      </w:r>
    </w:p>
    <w:p w14:paraId="09A817EB" w14:textId="77777777" w:rsidR="009F1357" w:rsidRDefault="00F03164" w:rsidP="009F1357">
      <w:pPr>
        <w:pStyle w:val="Tekstpodstawowy"/>
        <w:ind w:left="426" w:hanging="426"/>
        <w:jc w:val="both"/>
        <w:rPr>
          <w:color w:val="auto"/>
          <w:sz w:val="22"/>
          <w:szCs w:val="22"/>
        </w:rPr>
      </w:pPr>
      <w:r>
        <w:rPr>
          <w:color w:val="auto"/>
          <w:sz w:val="22"/>
          <w:szCs w:val="22"/>
        </w:rPr>
        <w:t xml:space="preserve">10. Wykonawca oświadcza, iż osoby wyznaczone do realizacji zamówienia posiadają ważne badania lekarskie </w:t>
      </w:r>
      <w:r w:rsidR="00E13652">
        <w:rPr>
          <w:color w:val="auto"/>
          <w:sz w:val="22"/>
          <w:szCs w:val="22"/>
        </w:rPr>
        <w:t>oraz niezbędne</w:t>
      </w:r>
      <w:r>
        <w:rPr>
          <w:color w:val="auto"/>
          <w:sz w:val="22"/>
          <w:szCs w:val="22"/>
        </w:rPr>
        <w:t xml:space="preserve"> uprawnienia do wykonywania </w:t>
      </w:r>
      <w:r w:rsidR="00E040E2">
        <w:rPr>
          <w:color w:val="auto"/>
          <w:sz w:val="22"/>
          <w:szCs w:val="22"/>
        </w:rPr>
        <w:t xml:space="preserve">przedmiotowego </w:t>
      </w:r>
      <w:r w:rsidR="00F45AD8">
        <w:rPr>
          <w:color w:val="auto"/>
          <w:sz w:val="22"/>
          <w:szCs w:val="22"/>
        </w:rPr>
        <w:t>zamówienia</w:t>
      </w:r>
      <w:r w:rsidR="00E040E2">
        <w:rPr>
          <w:color w:val="auto"/>
          <w:sz w:val="22"/>
          <w:szCs w:val="22"/>
        </w:rPr>
        <w:t>.</w:t>
      </w:r>
    </w:p>
    <w:p w14:paraId="4DB834F0" w14:textId="544B76EF" w:rsidR="009F1357" w:rsidRPr="009F1357" w:rsidRDefault="009F1357" w:rsidP="009F1357">
      <w:pPr>
        <w:pStyle w:val="Tekstpodstawowy"/>
        <w:ind w:left="426" w:hanging="426"/>
        <w:jc w:val="both"/>
        <w:rPr>
          <w:color w:val="auto"/>
          <w:sz w:val="22"/>
          <w:szCs w:val="22"/>
        </w:rPr>
      </w:pPr>
      <w:r>
        <w:rPr>
          <w:color w:val="auto"/>
          <w:sz w:val="22"/>
          <w:szCs w:val="22"/>
        </w:rPr>
        <w:t xml:space="preserve">11. </w:t>
      </w:r>
      <w:r>
        <w:rPr>
          <w:color w:val="auto"/>
          <w:sz w:val="22"/>
          <w:szCs w:val="22"/>
        </w:rPr>
        <w:tab/>
      </w:r>
      <w:r w:rsidRPr="009D7906">
        <w:rPr>
          <w:color w:val="auto"/>
          <w:sz w:val="22"/>
          <w:szCs w:val="22"/>
        </w:rPr>
        <w:t>Wykonawca oświadcza, iż posiada ważną przez cały okres wykonania zamówienia ważną polisę ubezpieczeniową od odpowiedzialności cywilnej w zakresie prowadzonej działalności gospodarczej związanej z przedmiotem zamówienia na kwotę sumy gwarancyjnej minimum 1 000 000 ,00 PLN.</w:t>
      </w:r>
    </w:p>
    <w:p w14:paraId="763182C1" w14:textId="77777777" w:rsidR="002C48DF" w:rsidRPr="00D0222A" w:rsidRDefault="002C48DF" w:rsidP="000767FC">
      <w:pPr>
        <w:pStyle w:val="Tekstpodstawowy"/>
        <w:ind w:left="426" w:hanging="426"/>
        <w:jc w:val="both"/>
        <w:rPr>
          <w:color w:val="auto"/>
          <w:sz w:val="22"/>
          <w:szCs w:val="22"/>
        </w:rPr>
      </w:pPr>
    </w:p>
    <w:p w14:paraId="38DFFD37" w14:textId="77777777" w:rsidR="0049648A" w:rsidRPr="00D0222A" w:rsidRDefault="0049648A" w:rsidP="00A65D45">
      <w:pPr>
        <w:rPr>
          <w:b/>
          <w:sz w:val="22"/>
          <w:szCs w:val="22"/>
        </w:rPr>
      </w:pPr>
    </w:p>
    <w:p w14:paraId="13CB7B90" w14:textId="3B7A2C04" w:rsidR="000767FC" w:rsidRPr="00D0222A" w:rsidRDefault="000767FC" w:rsidP="0049648A">
      <w:pPr>
        <w:jc w:val="center"/>
        <w:rPr>
          <w:b/>
          <w:sz w:val="22"/>
          <w:szCs w:val="22"/>
        </w:rPr>
      </w:pPr>
      <w:r w:rsidRPr="00D0222A">
        <w:rPr>
          <w:b/>
          <w:sz w:val="22"/>
          <w:szCs w:val="22"/>
        </w:rPr>
        <w:t>§</w:t>
      </w:r>
      <w:r w:rsidR="0049648A" w:rsidRPr="00D0222A">
        <w:rPr>
          <w:b/>
          <w:sz w:val="22"/>
          <w:szCs w:val="22"/>
        </w:rPr>
        <w:t xml:space="preserve">2 </w:t>
      </w:r>
      <w:r w:rsidRPr="00D0222A">
        <w:rPr>
          <w:b/>
          <w:sz w:val="22"/>
          <w:szCs w:val="22"/>
        </w:rPr>
        <w:t>Obowiązki Stron</w:t>
      </w:r>
    </w:p>
    <w:p w14:paraId="00500601" w14:textId="77777777" w:rsidR="000767FC" w:rsidRPr="00514305" w:rsidRDefault="000767FC" w:rsidP="000767FC">
      <w:pPr>
        <w:numPr>
          <w:ilvl w:val="0"/>
          <w:numId w:val="4"/>
        </w:numPr>
        <w:tabs>
          <w:tab w:val="left" w:pos="426"/>
        </w:tabs>
        <w:ind w:left="426" w:hanging="426"/>
        <w:jc w:val="both"/>
        <w:rPr>
          <w:sz w:val="22"/>
          <w:szCs w:val="22"/>
        </w:rPr>
      </w:pPr>
      <w:r w:rsidRPr="00D0222A">
        <w:rPr>
          <w:sz w:val="22"/>
          <w:szCs w:val="22"/>
        </w:rPr>
        <w:t xml:space="preserve">Do </w:t>
      </w:r>
      <w:r w:rsidRPr="00514305">
        <w:rPr>
          <w:sz w:val="22"/>
          <w:szCs w:val="22"/>
        </w:rPr>
        <w:t>obowiązków Zamawiającego należy:</w:t>
      </w:r>
    </w:p>
    <w:p w14:paraId="1902FACE" w14:textId="0C2A9E3F" w:rsidR="000767FC" w:rsidRPr="00514305" w:rsidRDefault="009D7906" w:rsidP="000767FC">
      <w:pPr>
        <w:numPr>
          <w:ilvl w:val="1"/>
          <w:numId w:val="4"/>
        </w:numPr>
        <w:tabs>
          <w:tab w:val="left" w:pos="851"/>
        </w:tabs>
        <w:ind w:left="851" w:hanging="425"/>
        <w:jc w:val="both"/>
        <w:rPr>
          <w:sz w:val="22"/>
          <w:szCs w:val="22"/>
        </w:rPr>
      </w:pPr>
      <w:r>
        <w:rPr>
          <w:sz w:val="22"/>
          <w:szCs w:val="22"/>
        </w:rPr>
        <w:t>p</w:t>
      </w:r>
      <w:r w:rsidR="00514305" w:rsidRPr="00514305">
        <w:rPr>
          <w:sz w:val="22"/>
          <w:szCs w:val="22"/>
        </w:rPr>
        <w:t xml:space="preserve">rotokolarne </w:t>
      </w:r>
      <w:r w:rsidR="003854F7" w:rsidRPr="00514305">
        <w:rPr>
          <w:sz w:val="22"/>
          <w:szCs w:val="22"/>
        </w:rPr>
        <w:t xml:space="preserve">przekazanie </w:t>
      </w:r>
      <w:r w:rsidR="000767FC" w:rsidRPr="00514305">
        <w:rPr>
          <w:sz w:val="22"/>
          <w:szCs w:val="22"/>
        </w:rPr>
        <w:t xml:space="preserve">Wykonawcy </w:t>
      </w:r>
      <w:r w:rsidR="00514305" w:rsidRPr="00514305">
        <w:rPr>
          <w:sz w:val="22"/>
          <w:szCs w:val="22"/>
        </w:rPr>
        <w:t>terenu oraz obiektu do remontu.</w:t>
      </w:r>
    </w:p>
    <w:p w14:paraId="4D6D96B5" w14:textId="12660EE5" w:rsidR="00514305" w:rsidRPr="009D7906" w:rsidRDefault="00514305" w:rsidP="000767FC">
      <w:pPr>
        <w:numPr>
          <w:ilvl w:val="1"/>
          <w:numId w:val="4"/>
        </w:numPr>
        <w:tabs>
          <w:tab w:val="left" w:pos="851"/>
        </w:tabs>
        <w:ind w:left="851" w:hanging="425"/>
        <w:jc w:val="both"/>
        <w:rPr>
          <w:sz w:val="22"/>
          <w:szCs w:val="22"/>
        </w:rPr>
      </w:pPr>
      <w:r w:rsidRPr="009D7906">
        <w:rPr>
          <w:sz w:val="22"/>
          <w:szCs w:val="22"/>
        </w:rPr>
        <w:t>zapewnia nie</w:t>
      </w:r>
      <w:r w:rsidR="009D7906">
        <w:rPr>
          <w:sz w:val="22"/>
          <w:szCs w:val="22"/>
        </w:rPr>
        <w:t>odpłatnie energii elektrycznej</w:t>
      </w:r>
      <w:r w:rsidRPr="009D7906">
        <w:rPr>
          <w:sz w:val="22"/>
          <w:szCs w:val="22"/>
        </w:rPr>
        <w:t>, sprężone</w:t>
      </w:r>
      <w:r w:rsidR="009D7906">
        <w:rPr>
          <w:sz w:val="22"/>
          <w:szCs w:val="22"/>
        </w:rPr>
        <w:t>go powietrza i wody</w:t>
      </w:r>
      <w:r w:rsidRPr="009D7906">
        <w:rPr>
          <w:sz w:val="22"/>
          <w:szCs w:val="22"/>
        </w:rPr>
        <w:t>.</w:t>
      </w:r>
    </w:p>
    <w:p w14:paraId="7FDA06BC" w14:textId="31DCA8B5" w:rsidR="000767FC" w:rsidRPr="009F1357" w:rsidRDefault="009D7906" w:rsidP="000767FC">
      <w:pPr>
        <w:numPr>
          <w:ilvl w:val="1"/>
          <w:numId w:val="4"/>
        </w:numPr>
        <w:tabs>
          <w:tab w:val="left" w:pos="851"/>
        </w:tabs>
        <w:ind w:left="851" w:hanging="425"/>
        <w:jc w:val="both"/>
        <w:rPr>
          <w:sz w:val="22"/>
          <w:szCs w:val="22"/>
        </w:rPr>
      </w:pPr>
      <w:r>
        <w:rPr>
          <w:sz w:val="22"/>
          <w:szCs w:val="22"/>
        </w:rPr>
        <w:t>o</w:t>
      </w:r>
      <w:r w:rsidR="000767FC" w:rsidRPr="009F1357">
        <w:rPr>
          <w:sz w:val="22"/>
          <w:szCs w:val="22"/>
        </w:rPr>
        <w:t>dbiór przedmiotu niniejszej Umowy zgodnie z jej postanowieniami zawartymi w §</w:t>
      </w:r>
      <w:r w:rsidR="0049648A" w:rsidRPr="009F1357">
        <w:rPr>
          <w:sz w:val="22"/>
          <w:szCs w:val="22"/>
        </w:rPr>
        <w:t>7</w:t>
      </w:r>
      <w:r w:rsidR="000767FC" w:rsidRPr="009F1357">
        <w:rPr>
          <w:sz w:val="22"/>
          <w:szCs w:val="22"/>
        </w:rPr>
        <w:t>,</w:t>
      </w:r>
    </w:p>
    <w:p w14:paraId="6A415C85" w14:textId="4E4E713C" w:rsidR="000767FC" w:rsidRPr="009F1357" w:rsidRDefault="009D7906" w:rsidP="000767FC">
      <w:pPr>
        <w:numPr>
          <w:ilvl w:val="1"/>
          <w:numId w:val="4"/>
        </w:numPr>
        <w:tabs>
          <w:tab w:val="left" w:pos="851"/>
        </w:tabs>
        <w:ind w:left="851" w:hanging="425"/>
        <w:jc w:val="both"/>
        <w:rPr>
          <w:sz w:val="22"/>
          <w:szCs w:val="22"/>
        </w:rPr>
      </w:pPr>
      <w:r>
        <w:rPr>
          <w:sz w:val="22"/>
          <w:szCs w:val="22"/>
        </w:rPr>
        <w:t>t</w:t>
      </w:r>
      <w:r w:rsidR="000767FC" w:rsidRPr="009F1357">
        <w:rPr>
          <w:sz w:val="22"/>
          <w:szCs w:val="22"/>
        </w:rPr>
        <w:t>erminowa zapłata wynagrodzenia określonego w §</w:t>
      </w:r>
      <w:r w:rsidR="0049648A" w:rsidRPr="009F1357">
        <w:rPr>
          <w:sz w:val="22"/>
          <w:szCs w:val="22"/>
        </w:rPr>
        <w:t>5</w:t>
      </w:r>
      <w:r w:rsidR="000767FC" w:rsidRPr="009F1357">
        <w:rPr>
          <w:sz w:val="22"/>
          <w:szCs w:val="22"/>
        </w:rPr>
        <w:t xml:space="preserve"> niniejszej Umowy.</w:t>
      </w:r>
    </w:p>
    <w:p w14:paraId="2AFBF049" w14:textId="77777777" w:rsidR="003854F7" w:rsidRPr="009F1357" w:rsidRDefault="003854F7" w:rsidP="003854F7">
      <w:pPr>
        <w:tabs>
          <w:tab w:val="left" w:pos="851"/>
        </w:tabs>
        <w:ind w:left="851"/>
        <w:jc w:val="both"/>
        <w:rPr>
          <w:sz w:val="22"/>
          <w:szCs w:val="22"/>
        </w:rPr>
      </w:pPr>
    </w:p>
    <w:p w14:paraId="370DE3DF" w14:textId="45564D11" w:rsidR="00785F48" w:rsidRPr="00785F48" w:rsidRDefault="000767FC" w:rsidP="00785F48">
      <w:pPr>
        <w:numPr>
          <w:ilvl w:val="0"/>
          <w:numId w:val="4"/>
        </w:numPr>
        <w:tabs>
          <w:tab w:val="left" w:pos="426"/>
        </w:tabs>
        <w:ind w:left="426" w:hanging="426"/>
        <w:jc w:val="both"/>
        <w:rPr>
          <w:sz w:val="22"/>
          <w:szCs w:val="22"/>
        </w:rPr>
      </w:pPr>
      <w:r w:rsidRPr="00D0222A">
        <w:rPr>
          <w:sz w:val="22"/>
          <w:szCs w:val="22"/>
        </w:rPr>
        <w:t>Do obowiązków Wykonawcy należy:</w:t>
      </w:r>
    </w:p>
    <w:p w14:paraId="60D00B43" w14:textId="733ABC28" w:rsidR="00785F48" w:rsidRPr="00785F48" w:rsidRDefault="009D7906" w:rsidP="00514305">
      <w:pPr>
        <w:pStyle w:val="Akapitzlist"/>
        <w:numPr>
          <w:ilvl w:val="0"/>
          <w:numId w:val="29"/>
        </w:numPr>
        <w:spacing w:after="0"/>
        <w:ind w:left="851" w:hanging="425"/>
        <w:rPr>
          <w:rFonts w:ascii="Times New Roman" w:hAnsi="Times New Roman"/>
          <w:color w:val="000000"/>
        </w:rPr>
      </w:pPr>
      <w:r>
        <w:rPr>
          <w:rFonts w:ascii="Times New Roman" w:hAnsi="Times New Roman"/>
          <w:lang w:val="pl-PL"/>
        </w:rPr>
        <w:t>protokolarne</w:t>
      </w:r>
      <w:r w:rsidR="00785F48">
        <w:rPr>
          <w:rFonts w:ascii="Times New Roman" w:hAnsi="Times New Roman"/>
          <w:lang w:val="pl-PL"/>
        </w:rPr>
        <w:t xml:space="preserve"> </w:t>
      </w:r>
      <w:r>
        <w:rPr>
          <w:rFonts w:ascii="Times New Roman" w:hAnsi="Times New Roman"/>
          <w:lang w:val="pl-PL"/>
        </w:rPr>
        <w:t>przejęcie</w:t>
      </w:r>
      <w:r w:rsidR="00785F48" w:rsidRPr="00785F48">
        <w:rPr>
          <w:rFonts w:ascii="Times New Roman" w:hAnsi="Times New Roman"/>
          <w:lang w:val="pl-PL"/>
        </w:rPr>
        <w:t xml:space="preserve"> </w:t>
      </w:r>
      <w:r w:rsidR="00785F48" w:rsidRPr="00785F48">
        <w:rPr>
          <w:rFonts w:ascii="Times New Roman" w:hAnsi="Times New Roman"/>
        </w:rPr>
        <w:t>terenu oraz obiektu do remontu</w:t>
      </w:r>
      <w:r w:rsidR="00785F48" w:rsidRPr="00785F48">
        <w:rPr>
          <w:rFonts w:ascii="Times New Roman" w:hAnsi="Times New Roman"/>
          <w:lang w:val="pl-PL"/>
        </w:rPr>
        <w:t>.</w:t>
      </w:r>
    </w:p>
    <w:p w14:paraId="6DF56D15" w14:textId="0C64C6FE" w:rsidR="00514305" w:rsidRPr="00514305" w:rsidRDefault="00514305" w:rsidP="00514305">
      <w:pPr>
        <w:pStyle w:val="Akapitzlist"/>
        <w:numPr>
          <w:ilvl w:val="0"/>
          <w:numId w:val="29"/>
        </w:numPr>
        <w:spacing w:after="0"/>
        <w:ind w:left="851" w:hanging="425"/>
        <w:rPr>
          <w:rFonts w:ascii="Times New Roman" w:hAnsi="Times New Roman"/>
          <w:color w:val="000000"/>
        </w:rPr>
      </w:pPr>
      <w:r w:rsidRPr="00514305">
        <w:rPr>
          <w:rFonts w:ascii="Times New Roman" w:hAnsi="Times New Roman"/>
        </w:rPr>
        <w:t>wykona</w:t>
      </w:r>
      <w:r w:rsidR="009D7906">
        <w:rPr>
          <w:rFonts w:ascii="Times New Roman" w:hAnsi="Times New Roman"/>
          <w:lang w:val="pl-PL"/>
        </w:rPr>
        <w:t>nie</w:t>
      </w:r>
      <w:r w:rsidRPr="00514305">
        <w:rPr>
          <w:rFonts w:ascii="Times New Roman" w:hAnsi="Times New Roman"/>
        </w:rPr>
        <w:t xml:space="preserve"> przedmiot</w:t>
      </w:r>
      <w:r w:rsidR="009D7906">
        <w:rPr>
          <w:rFonts w:ascii="Times New Roman" w:hAnsi="Times New Roman"/>
          <w:lang w:val="pl-PL"/>
        </w:rPr>
        <w:t>u</w:t>
      </w:r>
      <w:r w:rsidRPr="00514305">
        <w:rPr>
          <w:rFonts w:ascii="Times New Roman" w:hAnsi="Times New Roman"/>
        </w:rPr>
        <w:t xml:space="preserve"> umowy zgodnie z obowiązującymi przepisami, a w szczególności: Prawem Budowlanym, Polskimi Normami w tym zakresie oraz Warunkami Zamówienia i Ofertą </w:t>
      </w:r>
    </w:p>
    <w:p w14:paraId="1D93E0FE" w14:textId="7767DEE3" w:rsidR="00514305" w:rsidRPr="00514305" w:rsidRDefault="009D7906" w:rsidP="00514305">
      <w:pPr>
        <w:pStyle w:val="Akapitzlist"/>
        <w:numPr>
          <w:ilvl w:val="0"/>
          <w:numId w:val="29"/>
        </w:numPr>
        <w:spacing w:after="0"/>
        <w:ind w:left="851" w:hanging="425"/>
        <w:rPr>
          <w:rFonts w:ascii="Times New Roman" w:hAnsi="Times New Roman"/>
          <w:color w:val="000000"/>
        </w:rPr>
      </w:pPr>
      <w:r>
        <w:rPr>
          <w:rFonts w:ascii="Times New Roman" w:hAnsi="Times New Roman"/>
        </w:rPr>
        <w:t>dostarcz</w:t>
      </w:r>
      <w:r>
        <w:rPr>
          <w:rFonts w:ascii="Times New Roman" w:hAnsi="Times New Roman"/>
          <w:lang w:val="pl-PL"/>
        </w:rPr>
        <w:t>enie</w:t>
      </w:r>
      <w:r w:rsidR="00514305" w:rsidRPr="00514305">
        <w:rPr>
          <w:rFonts w:ascii="Times New Roman" w:hAnsi="Times New Roman"/>
        </w:rPr>
        <w:t xml:space="preserve"> </w:t>
      </w:r>
      <w:r w:rsidR="00785F48">
        <w:rPr>
          <w:rFonts w:ascii="Times New Roman" w:hAnsi="Times New Roman"/>
          <w:lang w:val="pl-PL"/>
        </w:rPr>
        <w:t>i zabezpiecz</w:t>
      </w:r>
      <w:r>
        <w:rPr>
          <w:rFonts w:ascii="Times New Roman" w:hAnsi="Times New Roman"/>
          <w:lang w:val="pl-PL"/>
        </w:rPr>
        <w:t>enie</w:t>
      </w:r>
      <w:r w:rsidR="00785F48">
        <w:rPr>
          <w:rFonts w:ascii="Times New Roman" w:hAnsi="Times New Roman"/>
          <w:lang w:val="pl-PL"/>
        </w:rPr>
        <w:t xml:space="preserve"> </w:t>
      </w:r>
      <w:r w:rsidR="00514305" w:rsidRPr="00514305">
        <w:rPr>
          <w:rFonts w:ascii="Times New Roman" w:hAnsi="Times New Roman"/>
        </w:rPr>
        <w:t>wszystki</w:t>
      </w:r>
      <w:r>
        <w:rPr>
          <w:rFonts w:ascii="Times New Roman" w:hAnsi="Times New Roman"/>
          <w:lang w:val="pl-PL"/>
        </w:rPr>
        <w:t>ch</w:t>
      </w:r>
      <w:r w:rsidR="00514305" w:rsidRPr="00514305">
        <w:rPr>
          <w:rFonts w:ascii="Times New Roman" w:hAnsi="Times New Roman"/>
        </w:rPr>
        <w:t xml:space="preserve"> niezbędn</w:t>
      </w:r>
      <w:r>
        <w:rPr>
          <w:rFonts w:ascii="Times New Roman" w:hAnsi="Times New Roman"/>
          <w:lang w:val="pl-PL"/>
        </w:rPr>
        <w:t>ych</w:t>
      </w:r>
      <w:r w:rsidR="00514305" w:rsidRPr="00514305">
        <w:rPr>
          <w:rFonts w:ascii="Times New Roman" w:hAnsi="Times New Roman"/>
        </w:rPr>
        <w:t xml:space="preserve"> do wykonania zakresu umowy materiał</w:t>
      </w:r>
      <w:r>
        <w:rPr>
          <w:rFonts w:ascii="Times New Roman" w:hAnsi="Times New Roman"/>
          <w:lang w:val="pl-PL"/>
        </w:rPr>
        <w:t>ów</w:t>
      </w:r>
      <w:r w:rsidR="00514305" w:rsidRPr="00514305">
        <w:t xml:space="preserve">. </w:t>
      </w:r>
    </w:p>
    <w:p w14:paraId="0E1AF331" w14:textId="1236DCE1" w:rsidR="00514305" w:rsidRPr="00514305" w:rsidRDefault="00514305" w:rsidP="00514305">
      <w:pPr>
        <w:pStyle w:val="Akapitzlist"/>
        <w:numPr>
          <w:ilvl w:val="0"/>
          <w:numId w:val="29"/>
        </w:numPr>
        <w:spacing w:after="0"/>
        <w:ind w:left="851" w:hanging="425"/>
        <w:rPr>
          <w:rFonts w:ascii="Times New Roman" w:hAnsi="Times New Roman"/>
          <w:color w:val="000000"/>
        </w:rPr>
      </w:pPr>
      <w:r>
        <w:rPr>
          <w:rFonts w:ascii="Times New Roman" w:hAnsi="Times New Roman"/>
          <w:lang w:val="pl-PL"/>
        </w:rPr>
        <w:t>przeszkoleni</w:t>
      </w:r>
      <w:r w:rsidR="009D7906">
        <w:rPr>
          <w:rFonts w:ascii="Times New Roman" w:hAnsi="Times New Roman"/>
          <w:lang w:val="pl-PL"/>
        </w:rPr>
        <w:t>e</w:t>
      </w:r>
      <w:r>
        <w:rPr>
          <w:rFonts w:ascii="Times New Roman" w:hAnsi="Times New Roman"/>
          <w:lang w:val="pl-PL"/>
        </w:rPr>
        <w:t xml:space="preserve"> pracowników z zakresu BHP oraz Ppoż. </w:t>
      </w:r>
    </w:p>
    <w:p w14:paraId="7E8FA17A" w14:textId="4BC7CB40" w:rsidR="00514305" w:rsidRPr="00514305" w:rsidRDefault="009D7906" w:rsidP="00514305">
      <w:pPr>
        <w:pStyle w:val="Akapitzlist"/>
        <w:numPr>
          <w:ilvl w:val="0"/>
          <w:numId w:val="29"/>
        </w:numPr>
        <w:spacing w:after="0"/>
        <w:ind w:left="851" w:hanging="425"/>
        <w:rPr>
          <w:rFonts w:ascii="Times New Roman" w:hAnsi="Times New Roman"/>
          <w:color w:val="000000"/>
        </w:rPr>
      </w:pPr>
      <w:r>
        <w:rPr>
          <w:rFonts w:ascii="Times New Roman" w:hAnsi="Times New Roman"/>
          <w:lang w:val="pl-PL"/>
        </w:rPr>
        <w:t xml:space="preserve">zapewnienie </w:t>
      </w:r>
      <w:r w:rsidR="00213BE0">
        <w:rPr>
          <w:rFonts w:ascii="Times New Roman" w:hAnsi="Times New Roman"/>
          <w:lang w:val="pl-PL"/>
        </w:rPr>
        <w:t>w</w:t>
      </w:r>
      <w:r>
        <w:rPr>
          <w:rFonts w:ascii="Times New Roman" w:hAnsi="Times New Roman"/>
          <w:lang w:val="pl-PL"/>
        </w:rPr>
        <w:t>szelki</w:t>
      </w:r>
      <w:r w:rsidR="00213BE0">
        <w:rPr>
          <w:rFonts w:ascii="Times New Roman" w:hAnsi="Times New Roman"/>
          <w:lang w:val="pl-PL"/>
        </w:rPr>
        <w:t>ego stosowanego</w:t>
      </w:r>
      <w:r>
        <w:rPr>
          <w:rFonts w:ascii="Times New Roman" w:hAnsi="Times New Roman"/>
          <w:lang w:val="pl-PL"/>
        </w:rPr>
        <w:t xml:space="preserve"> sprzęt</w:t>
      </w:r>
      <w:r w:rsidR="00213BE0">
        <w:rPr>
          <w:rFonts w:ascii="Times New Roman" w:hAnsi="Times New Roman"/>
          <w:lang w:val="pl-PL"/>
        </w:rPr>
        <w:t>u</w:t>
      </w:r>
      <w:r>
        <w:rPr>
          <w:rFonts w:ascii="Times New Roman" w:hAnsi="Times New Roman"/>
          <w:lang w:val="pl-PL"/>
        </w:rPr>
        <w:t xml:space="preserve"> jak</w:t>
      </w:r>
      <w:r w:rsidR="00213BE0">
        <w:rPr>
          <w:rFonts w:ascii="Times New Roman" w:hAnsi="Times New Roman"/>
          <w:lang w:val="pl-PL"/>
        </w:rPr>
        <w:t xml:space="preserve"> m. in.</w:t>
      </w:r>
      <w:r w:rsidR="00514305" w:rsidRPr="00514305">
        <w:rPr>
          <w:rFonts w:ascii="Times New Roman" w:hAnsi="Times New Roman"/>
        </w:rPr>
        <w:t xml:space="preserve">: maszyny, narzędzia, drabiny, przedłużacze, uprzęże bezpieczeństwa, wiertarki, narzędzia, klucze, kołki rozporowe, itp. do wykonania remontu zapewnia Wykonawca. Zastosowany sprzęt muszą posiadać certyfikaty i atesty zgodne z obowiązującymi przepisami. </w:t>
      </w:r>
    </w:p>
    <w:p w14:paraId="09FF2203" w14:textId="33523227" w:rsidR="001D601C" w:rsidRPr="00213BE0" w:rsidRDefault="00514305" w:rsidP="00514305">
      <w:pPr>
        <w:pStyle w:val="Akapitzlist"/>
        <w:numPr>
          <w:ilvl w:val="0"/>
          <w:numId w:val="29"/>
        </w:numPr>
        <w:spacing w:after="0"/>
        <w:ind w:left="851" w:hanging="425"/>
        <w:rPr>
          <w:rFonts w:ascii="Times New Roman" w:hAnsi="Times New Roman"/>
          <w:color w:val="000000"/>
        </w:rPr>
      </w:pPr>
      <w:r w:rsidRPr="00213BE0">
        <w:rPr>
          <w:rFonts w:ascii="Times New Roman" w:hAnsi="Times New Roman"/>
        </w:rPr>
        <w:t xml:space="preserve">Ze wszystkimi odpadami i złomem powstałymi w trakcie prowadzonych prac Wykonawca jako ich wytwórca, który nie prowadzi instalacji w rozumieniu Ustawy Prawo Ochrony Środowiska jest zobligowany do postępowania zgodnie z Ustawą o Odpadach z dn. 14.12.2012 r. - Obwieszczenie Marszałka Sejmu Rzeczypospolitej Polskiej z dnia 3 marca 2022 r. w sprawie ogłoszenia jednolitego tekstu ustawy o odpadach (DZ.U. 2022 poz. 699 z </w:t>
      </w:r>
      <w:proofErr w:type="spellStart"/>
      <w:r w:rsidRPr="00213BE0">
        <w:rPr>
          <w:rFonts w:ascii="Times New Roman" w:hAnsi="Times New Roman"/>
        </w:rPr>
        <w:t>późn</w:t>
      </w:r>
      <w:proofErr w:type="spellEnd"/>
      <w:r w:rsidRPr="00213BE0">
        <w:rPr>
          <w:rFonts w:ascii="Times New Roman" w:hAnsi="Times New Roman"/>
        </w:rPr>
        <w:t>. zm.)</w:t>
      </w:r>
      <w:r w:rsidR="00A3174E" w:rsidRPr="00213BE0">
        <w:rPr>
          <w:rFonts w:ascii="Times New Roman" w:hAnsi="Times New Roman"/>
          <w:lang w:val="pl-PL"/>
        </w:rPr>
        <w:t xml:space="preserve"> oraz wyznaczy miejsce do ich tymczasowego składowania.</w:t>
      </w:r>
    </w:p>
    <w:p w14:paraId="3567CF94" w14:textId="0CA8C348" w:rsidR="001D601C" w:rsidRPr="00213BE0" w:rsidRDefault="00213BE0" w:rsidP="00514305">
      <w:pPr>
        <w:pStyle w:val="Akapitzlist"/>
        <w:numPr>
          <w:ilvl w:val="0"/>
          <w:numId w:val="29"/>
        </w:numPr>
        <w:spacing w:after="0"/>
        <w:ind w:left="851" w:hanging="425"/>
        <w:rPr>
          <w:rFonts w:ascii="Times New Roman" w:hAnsi="Times New Roman"/>
          <w:color w:val="000000"/>
        </w:rPr>
      </w:pPr>
      <w:r w:rsidRPr="00213BE0">
        <w:rPr>
          <w:rFonts w:ascii="Times New Roman" w:hAnsi="Times New Roman"/>
          <w:lang w:val="pl-PL"/>
        </w:rPr>
        <w:t>dokonanie</w:t>
      </w:r>
      <w:r w:rsidRPr="00213BE0">
        <w:rPr>
          <w:rFonts w:ascii="Times New Roman" w:hAnsi="Times New Roman"/>
        </w:rPr>
        <w:t xml:space="preserve"> konieczn</w:t>
      </w:r>
      <w:r w:rsidRPr="00213BE0">
        <w:rPr>
          <w:rFonts w:ascii="Times New Roman" w:hAnsi="Times New Roman"/>
          <w:lang w:val="pl-PL"/>
        </w:rPr>
        <w:t>ych</w:t>
      </w:r>
      <w:r w:rsidR="00514305" w:rsidRPr="00213BE0">
        <w:rPr>
          <w:rFonts w:ascii="Times New Roman" w:hAnsi="Times New Roman"/>
        </w:rPr>
        <w:t xml:space="preserve"> prawem uzgodni</w:t>
      </w:r>
      <w:r w:rsidRPr="00213BE0">
        <w:rPr>
          <w:rFonts w:ascii="Times New Roman" w:hAnsi="Times New Roman"/>
          <w:lang w:val="pl-PL"/>
        </w:rPr>
        <w:t>eń</w:t>
      </w:r>
      <w:r w:rsidRPr="00213BE0">
        <w:rPr>
          <w:rFonts w:ascii="Times New Roman" w:hAnsi="Times New Roman"/>
        </w:rPr>
        <w:t>, zgłosze</w:t>
      </w:r>
      <w:r w:rsidRPr="00213BE0">
        <w:rPr>
          <w:rFonts w:ascii="Times New Roman" w:hAnsi="Times New Roman"/>
          <w:lang w:val="pl-PL"/>
        </w:rPr>
        <w:t>ń</w:t>
      </w:r>
      <w:r w:rsidRPr="00213BE0">
        <w:rPr>
          <w:rFonts w:ascii="Times New Roman" w:hAnsi="Times New Roman"/>
        </w:rPr>
        <w:t>, pozwole</w:t>
      </w:r>
      <w:r w:rsidRPr="00213BE0">
        <w:rPr>
          <w:rFonts w:ascii="Times New Roman" w:hAnsi="Times New Roman"/>
          <w:lang w:val="pl-PL"/>
        </w:rPr>
        <w:t>ń</w:t>
      </w:r>
      <w:r w:rsidR="00514305" w:rsidRPr="00213BE0">
        <w:rPr>
          <w:rFonts w:ascii="Times New Roman" w:hAnsi="Times New Roman"/>
        </w:rPr>
        <w:t xml:space="preserve"> własnym staraniem i na własny koszt w uzgodnieniu z Zamawiającym. </w:t>
      </w:r>
    </w:p>
    <w:p w14:paraId="7C39129E" w14:textId="734F2C8F" w:rsidR="00A3174E" w:rsidRPr="00213BE0" w:rsidRDefault="00213BE0" w:rsidP="00514305">
      <w:pPr>
        <w:pStyle w:val="Akapitzlist"/>
        <w:numPr>
          <w:ilvl w:val="0"/>
          <w:numId w:val="29"/>
        </w:numPr>
        <w:spacing w:after="0"/>
        <w:ind w:left="851" w:hanging="425"/>
        <w:rPr>
          <w:rFonts w:ascii="Times New Roman" w:hAnsi="Times New Roman"/>
          <w:color w:val="000000"/>
        </w:rPr>
      </w:pPr>
      <w:r w:rsidRPr="00213BE0">
        <w:rPr>
          <w:rFonts w:ascii="Times New Roman" w:hAnsi="Times New Roman"/>
          <w:lang w:val="pl-PL"/>
        </w:rPr>
        <w:t>o</w:t>
      </w:r>
      <w:r w:rsidR="00A3174E" w:rsidRPr="00213BE0">
        <w:rPr>
          <w:rFonts w:ascii="Times New Roman" w:hAnsi="Times New Roman"/>
          <w:lang w:val="pl-PL"/>
        </w:rPr>
        <w:t>pracowanie instruktażu dotyczącego przewidywanych zagrożeń mogących wystąpić w trakcie realizacji robót.</w:t>
      </w:r>
    </w:p>
    <w:p w14:paraId="1D4C5003" w14:textId="33AA4D05" w:rsidR="00A3174E" w:rsidRPr="00213BE0" w:rsidRDefault="00213BE0" w:rsidP="00514305">
      <w:pPr>
        <w:pStyle w:val="Akapitzlist"/>
        <w:numPr>
          <w:ilvl w:val="0"/>
          <w:numId w:val="29"/>
        </w:numPr>
        <w:spacing w:after="0"/>
        <w:ind w:left="851" w:hanging="425"/>
        <w:rPr>
          <w:rFonts w:ascii="Times New Roman" w:hAnsi="Times New Roman"/>
          <w:color w:val="000000"/>
        </w:rPr>
      </w:pPr>
      <w:r w:rsidRPr="00213BE0">
        <w:rPr>
          <w:rFonts w:ascii="Times New Roman" w:hAnsi="Times New Roman"/>
          <w:lang w:val="pl-PL"/>
        </w:rPr>
        <w:t>z</w:t>
      </w:r>
      <w:r w:rsidR="00A3174E" w:rsidRPr="00213BE0">
        <w:rPr>
          <w:rFonts w:ascii="Times New Roman" w:hAnsi="Times New Roman"/>
          <w:lang w:val="pl-PL"/>
        </w:rPr>
        <w:t>apewnienie nadz</w:t>
      </w:r>
      <w:r w:rsidRPr="00213BE0">
        <w:rPr>
          <w:rFonts w:ascii="Times New Roman" w:hAnsi="Times New Roman"/>
          <w:lang w:val="pl-PL"/>
        </w:rPr>
        <w:t>o</w:t>
      </w:r>
      <w:r w:rsidR="00A3174E" w:rsidRPr="00213BE0">
        <w:rPr>
          <w:rFonts w:ascii="Times New Roman" w:hAnsi="Times New Roman"/>
          <w:lang w:val="pl-PL"/>
        </w:rPr>
        <w:t>r</w:t>
      </w:r>
      <w:r w:rsidRPr="00213BE0">
        <w:rPr>
          <w:rFonts w:ascii="Times New Roman" w:hAnsi="Times New Roman"/>
          <w:lang w:val="pl-PL"/>
        </w:rPr>
        <w:t>u</w:t>
      </w:r>
      <w:r w:rsidR="00A3174E" w:rsidRPr="00213BE0">
        <w:rPr>
          <w:rFonts w:ascii="Times New Roman" w:hAnsi="Times New Roman"/>
          <w:lang w:val="pl-PL"/>
        </w:rPr>
        <w:t xml:space="preserve"> osoby posiadającej odpowiednie uprawnienia nad brygadą alpinistyczną w trakcie prowadzenia robót.</w:t>
      </w:r>
    </w:p>
    <w:p w14:paraId="69099329" w14:textId="41B25026" w:rsidR="001D601C" w:rsidRPr="001D601C" w:rsidRDefault="00213BE0" w:rsidP="00514305">
      <w:pPr>
        <w:pStyle w:val="Akapitzlist"/>
        <w:numPr>
          <w:ilvl w:val="0"/>
          <w:numId w:val="29"/>
        </w:numPr>
        <w:spacing w:after="0"/>
        <w:ind w:left="851" w:hanging="425"/>
        <w:rPr>
          <w:rFonts w:ascii="Times New Roman" w:hAnsi="Times New Roman"/>
          <w:color w:val="000000"/>
        </w:rPr>
      </w:pPr>
      <w:r w:rsidRPr="00514305">
        <w:rPr>
          <w:rFonts w:ascii="Times New Roman" w:hAnsi="Times New Roman"/>
        </w:rPr>
        <w:t>przerwania robót i powiadomienia o tym Zamawiającego</w:t>
      </w:r>
      <w:r>
        <w:rPr>
          <w:rFonts w:ascii="Times New Roman" w:hAnsi="Times New Roman"/>
          <w:lang w:val="pl-PL"/>
        </w:rPr>
        <w:t xml:space="preserve"> w</w:t>
      </w:r>
      <w:r w:rsidR="00514305" w:rsidRPr="00514305">
        <w:rPr>
          <w:rFonts w:ascii="Times New Roman" w:hAnsi="Times New Roman"/>
        </w:rPr>
        <w:t xml:space="preserve"> przypadku pojawienia się wątpliwości lub niejasności mogących mieć wpływ na bezpieczeństwo ludzi i mienia </w:t>
      </w:r>
    </w:p>
    <w:p w14:paraId="33DB4DB0" w14:textId="58977D4B" w:rsidR="001D601C" w:rsidRPr="0095201C" w:rsidRDefault="00514305" w:rsidP="0095201C">
      <w:pPr>
        <w:pStyle w:val="Akapitzlist"/>
        <w:numPr>
          <w:ilvl w:val="0"/>
          <w:numId w:val="4"/>
        </w:numPr>
        <w:rPr>
          <w:color w:val="000000"/>
        </w:rPr>
      </w:pPr>
      <w:r w:rsidRPr="0095201C">
        <w:t xml:space="preserve">Od dnia rozpoczęcia pracy Wykonawca odpowiada za bezpieczne warunki pracy oraz utrzymanie na bieżąco ładu i porządku w strefie objętej robotami remontowymi. </w:t>
      </w:r>
      <w:r w:rsidRPr="0095201C">
        <w:lastRenderedPageBreak/>
        <w:t xml:space="preserve">Wykonawca </w:t>
      </w:r>
      <w:r w:rsidR="00A3174E" w:rsidRPr="0095201C">
        <w:rPr>
          <w:lang w:val="pl-PL"/>
        </w:rPr>
        <w:t xml:space="preserve">zabezpieczy i </w:t>
      </w:r>
      <w:r w:rsidRPr="0095201C">
        <w:t>wygrodzi strefy robót i odpowiednio oznaczy</w:t>
      </w:r>
      <w:r w:rsidR="00A3174E" w:rsidRPr="0095201C">
        <w:rPr>
          <w:lang w:val="pl-PL"/>
        </w:rPr>
        <w:t xml:space="preserve"> strefy niebezpieczne.</w:t>
      </w:r>
    </w:p>
    <w:p w14:paraId="35A28C7A" w14:textId="77777777" w:rsidR="001D601C" w:rsidRPr="001D601C" w:rsidRDefault="00514305" w:rsidP="0095201C">
      <w:pPr>
        <w:pStyle w:val="Akapitzlist"/>
        <w:numPr>
          <w:ilvl w:val="0"/>
          <w:numId w:val="4"/>
        </w:numPr>
        <w:spacing w:after="0"/>
        <w:ind w:left="851" w:hanging="425"/>
        <w:rPr>
          <w:rFonts w:ascii="Times New Roman" w:hAnsi="Times New Roman"/>
          <w:color w:val="000000"/>
        </w:rPr>
      </w:pPr>
      <w:r w:rsidRPr="00514305">
        <w:rPr>
          <w:rFonts w:ascii="Times New Roman" w:hAnsi="Times New Roman"/>
        </w:rPr>
        <w:t xml:space="preserve">Od dnia przekazania obiektu do remontu Wykonawca ponosi odpowiedzialność za szkody wyrządzone Zamawiającemu oraz osobom trzecim. </w:t>
      </w:r>
    </w:p>
    <w:p w14:paraId="2D7BFD93" w14:textId="77777777" w:rsidR="001D601C" w:rsidRPr="00774449" w:rsidRDefault="00514305" w:rsidP="0095201C">
      <w:pPr>
        <w:pStyle w:val="Akapitzlist"/>
        <w:numPr>
          <w:ilvl w:val="0"/>
          <w:numId w:val="4"/>
        </w:numPr>
        <w:spacing w:after="0"/>
        <w:ind w:left="851" w:hanging="425"/>
        <w:rPr>
          <w:rFonts w:ascii="Times New Roman" w:hAnsi="Times New Roman"/>
        </w:rPr>
      </w:pPr>
      <w:r w:rsidRPr="00774449">
        <w:rPr>
          <w:rFonts w:ascii="Times New Roman" w:hAnsi="Times New Roman"/>
        </w:rPr>
        <w:t xml:space="preserve">Po zakończeniu robót Wykonawca zobowiązany jest uporządkować teren będący przedmiotem remontu czy pomieszczenia, doczyścić wyposażenie i przekazać je Zamawiającemu. Teren i miejsce wokół remontowanego obiektu Wykonawca przywróci do stanu pierwotnego. </w:t>
      </w:r>
    </w:p>
    <w:p w14:paraId="49EBBE63" w14:textId="77777777" w:rsidR="001D601C" w:rsidRPr="001D601C" w:rsidRDefault="00514305" w:rsidP="0095201C">
      <w:pPr>
        <w:pStyle w:val="Akapitzlist"/>
        <w:numPr>
          <w:ilvl w:val="0"/>
          <w:numId w:val="4"/>
        </w:numPr>
        <w:spacing w:after="0"/>
        <w:ind w:left="851" w:hanging="425"/>
        <w:rPr>
          <w:rFonts w:ascii="Times New Roman" w:hAnsi="Times New Roman"/>
          <w:color w:val="000000"/>
        </w:rPr>
      </w:pPr>
      <w:r w:rsidRPr="00514305">
        <w:rPr>
          <w:rFonts w:ascii="Times New Roman" w:hAnsi="Times New Roman"/>
        </w:rPr>
        <w:t xml:space="preserve">Wykonawca zobowiązany jest do przygotowania miejsca pracy do realizacji zadania i zabezpieczenia przed zniszczeniem lub uszkodzeniem elementów nie będących przedmiotem umowy. Wykonawca ponosi odpowiedzialność za wszelkie ewentualne szkody wynikłe w związku z prowadzonymi pracami remontowymi. </w:t>
      </w:r>
    </w:p>
    <w:p w14:paraId="102E4076" w14:textId="77777777" w:rsidR="001D601C" w:rsidRPr="001D601C" w:rsidRDefault="00514305" w:rsidP="0095201C">
      <w:pPr>
        <w:pStyle w:val="Akapitzlist"/>
        <w:numPr>
          <w:ilvl w:val="0"/>
          <w:numId w:val="4"/>
        </w:numPr>
        <w:spacing w:after="0"/>
        <w:ind w:left="851" w:hanging="425"/>
        <w:rPr>
          <w:rFonts w:ascii="Times New Roman" w:hAnsi="Times New Roman"/>
          <w:color w:val="000000"/>
        </w:rPr>
      </w:pPr>
      <w:r w:rsidRPr="00514305">
        <w:rPr>
          <w:rFonts w:ascii="Times New Roman" w:hAnsi="Times New Roman"/>
        </w:rPr>
        <w:t xml:space="preserve">Konieczne zabezpieczenia robót Wykonawca dokona własnym staraniem i na własny koszt w uzgodnieniu z Zamawiającym. Wykonawca zobowiązany jest do prowadzenia robót w sposób uporządkowany, w dobrej organizacji, z zachowaniem bezpiecznych warunków dla ludzi i mienia. </w:t>
      </w:r>
    </w:p>
    <w:p w14:paraId="18050945" w14:textId="23D706D0" w:rsidR="001D601C" w:rsidRPr="00785F48" w:rsidRDefault="00514305" w:rsidP="0095201C">
      <w:pPr>
        <w:pStyle w:val="Akapitzlist"/>
        <w:numPr>
          <w:ilvl w:val="0"/>
          <w:numId w:val="4"/>
        </w:numPr>
        <w:spacing w:after="0"/>
        <w:ind w:left="851" w:hanging="425"/>
        <w:rPr>
          <w:rFonts w:ascii="Times New Roman" w:hAnsi="Times New Roman"/>
          <w:color w:val="000000"/>
        </w:rPr>
      </w:pPr>
      <w:r w:rsidRPr="001D601C">
        <w:rPr>
          <w:rFonts w:ascii="Times New Roman" w:hAnsi="Times New Roman"/>
        </w:rPr>
        <w:t xml:space="preserve">Wykonawca oświadcza, że zapoznał się z </w:t>
      </w:r>
      <w:r w:rsidR="001D601C" w:rsidRPr="001D601C">
        <w:rPr>
          <w:rFonts w:ascii="Times New Roman" w:eastAsiaTheme="minorHAnsi" w:hAnsi="Times New Roman"/>
          <w14:ligatures w14:val="standardContextual"/>
        </w:rPr>
        <w:t xml:space="preserve">„Instrukcją dotyczącą zasad organizowania prac przez </w:t>
      </w:r>
      <w:r w:rsidR="001D601C" w:rsidRPr="00785F48">
        <w:rPr>
          <w:rFonts w:ascii="Times New Roman" w:eastAsiaTheme="minorHAnsi" w:hAnsi="Times New Roman"/>
          <w14:ligatures w14:val="standardContextual"/>
        </w:rPr>
        <w:t xml:space="preserve">firmy zewnętrzne na terenie Przedsiębiorstwa Energetyki Cieplnej w Ełku Sp. z o.o.”,  oraz </w:t>
      </w:r>
      <w:r w:rsidR="0095201C">
        <w:rPr>
          <w:rFonts w:ascii="Times New Roman" w:hAnsi="Times New Roman"/>
          <w:lang w:val="pl-PL"/>
        </w:rPr>
        <w:t>zapoznał</w:t>
      </w:r>
      <w:r w:rsidR="00785F48" w:rsidRPr="00785F48">
        <w:rPr>
          <w:rFonts w:ascii="Times New Roman" w:hAnsi="Times New Roman"/>
        </w:rPr>
        <w:t xml:space="preserve"> pracowników Wykonawcy przez służby BHP Zamawiającego o występujących zagrożeniach BHP i p.poż. na terenie Ciepłowni</w:t>
      </w:r>
      <w:r w:rsidR="00785F48">
        <w:rPr>
          <w:rFonts w:ascii="Times New Roman" w:hAnsi="Times New Roman"/>
          <w:lang w:val="pl-PL"/>
        </w:rPr>
        <w:t xml:space="preserve">  C-III</w:t>
      </w:r>
      <w:r w:rsidR="00785F48" w:rsidRPr="00785F48">
        <w:rPr>
          <w:rFonts w:ascii="Times New Roman" w:hAnsi="Times New Roman"/>
        </w:rPr>
        <w:t xml:space="preserve"> PEC </w:t>
      </w:r>
      <w:r w:rsidR="00785F48">
        <w:rPr>
          <w:rFonts w:ascii="Times New Roman" w:hAnsi="Times New Roman"/>
          <w:lang w:val="pl-PL"/>
        </w:rPr>
        <w:t>EŁK</w:t>
      </w:r>
      <w:r w:rsidR="00785F48" w:rsidRPr="00785F48">
        <w:rPr>
          <w:rFonts w:ascii="Times New Roman" w:hAnsi="Times New Roman"/>
        </w:rPr>
        <w:t xml:space="preserve"> oraz w miejscu prowadzonych robót</w:t>
      </w:r>
      <w:r w:rsidR="001D601C" w:rsidRPr="00785F48">
        <w:rPr>
          <w:rFonts w:ascii="Times New Roman" w:eastAsiaTheme="minorHAnsi" w:hAnsi="Times New Roman"/>
          <w:lang w:val="pl-PL"/>
          <w14:ligatures w14:val="standardContextual"/>
        </w:rPr>
        <w:t>.</w:t>
      </w:r>
    </w:p>
    <w:p w14:paraId="14EF206A" w14:textId="77777777" w:rsidR="001D601C" w:rsidRPr="001D601C" w:rsidRDefault="00514305" w:rsidP="0095201C">
      <w:pPr>
        <w:pStyle w:val="Akapitzlist"/>
        <w:numPr>
          <w:ilvl w:val="0"/>
          <w:numId w:val="4"/>
        </w:numPr>
        <w:spacing w:after="0"/>
        <w:ind w:left="851" w:hanging="425"/>
        <w:rPr>
          <w:rFonts w:ascii="Times New Roman" w:hAnsi="Times New Roman"/>
          <w:color w:val="000000"/>
        </w:rPr>
      </w:pPr>
      <w:r w:rsidRPr="00785F48">
        <w:rPr>
          <w:rFonts w:ascii="Times New Roman" w:hAnsi="Times New Roman"/>
        </w:rPr>
        <w:t>Wykonawca przekaże Zamawiającemu atesty materiałowe</w:t>
      </w:r>
      <w:r w:rsidRPr="001D601C">
        <w:rPr>
          <w:rFonts w:ascii="Times New Roman" w:hAnsi="Times New Roman"/>
        </w:rPr>
        <w:t xml:space="preserve">, instrukcje, certyfikaty, świadectwa jakości, karty charakterystyki na zastosowane do realizacji przedmiotu umowy materiały nie później niż na dwa dni przed odbiorem końcowym. </w:t>
      </w:r>
    </w:p>
    <w:p w14:paraId="1C366471" w14:textId="77777777" w:rsidR="00AC1370" w:rsidRPr="001B3F82" w:rsidRDefault="00AC1370" w:rsidP="000767FC">
      <w:pPr>
        <w:jc w:val="center"/>
        <w:rPr>
          <w:b/>
          <w:color w:val="000000"/>
          <w:sz w:val="22"/>
          <w:szCs w:val="22"/>
        </w:rPr>
      </w:pPr>
    </w:p>
    <w:p w14:paraId="371D73CE" w14:textId="263EEFE3" w:rsidR="000767FC" w:rsidRPr="001B3F82" w:rsidRDefault="000767FC" w:rsidP="000767FC">
      <w:pPr>
        <w:jc w:val="center"/>
        <w:rPr>
          <w:b/>
          <w:color w:val="000000"/>
          <w:sz w:val="22"/>
          <w:szCs w:val="22"/>
        </w:rPr>
      </w:pPr>
      <w:r w:rsidRPr="001B3F82">
        <w:rPr>
          <w:b/>
          <w:color w:val="000000"/>
          <w:sz w:val="22"/>
          <w:szCs w:val="22"/>
        </w:rPr>
        <w:t>§</w:t>
      </w:r>
      <w:r w:rsidR="0049648A" w:rsidRPr="001B3F82">
        <w:rPr>
          <w:b/>
          <w:color w:val="000000"/>
          <w:sz w:val="22"/>
          <w:szCs w:val="22"/>
        </w:rPr>
        <w:t>3</w:t>
      </w:r>
    </w:p>
    <w:p w14:paraId="7FF07C00" w14:textId="77777777" w:rsidR="000767FC" w:rsidRPr="001B3F82" w:rsidRDefault="000767FC" w:rsidP="000767FC">
      <w:pPr>
        <w:jc w:val="center"/>
        <w:rPr>
          <w:b/>
          <w:color w:val="000000"/>
          <w:sz w:val="22"/>
          <w:szCs w:val="22"/>
        </w:rPr>
      </w:pPr>
      <w:r w:rsidRPr="001B3F82">
        <w:rPr>
          <w:b/>
          <w:color w:val="000000"/>
          <w:sz w:val="22"/>
          <w:szCs w:val="22"/>
        </w:rPr>
        <w:t>Terminy realizacji przedmiotu Umowy</w:t>
      </w:r>
    </w:p>
    <w:p w14:paraId="47D207DB" w14:textId="17C4B972" w:rsidR="000767FC" w:rsidRPr="002A16A0" w:rsidRDefault="000767FC" w:rsidP="000767FC">
      <w:pPr>
        <w:numPr>
          <w:ilvl w:val="0"/>
          <w:numId w:val="6"/>
        </w:numPr>
        <w:tabs>
          <w:tab w:val="left" w:pos="426"/>
        </w:tabs>
        <w:ind w:left="426" w:hanging="426"/>
        <w:jc w:val="both"/>
        <w:rPr>
          <w:b/>
          <w:color w:val="000000"/>
          <w:kern w:val="24"/>
          <w:sz w:val="22"/>
          <w:szCs w:val="22"/>
        </w:rPr>
      </w:pPr>
      <w:r w:rsidRPr="001B3F82">
        <w:rPr>
          <w:color w:val="000000"/>
          <w:sz w:val="22"/>
          <w:szCs w:val="22"/>
        </w:rPr>
        <w:t xml:space="preserve">Strony ustalają </w:t>
      </w:r>
      <w:r w:rsidRPr="001B3F82">
        <w:rPr>
          <w:color w:val="000000"/>
          <w:kern w:val="24"/>
          <w:sz w:val="22"/>
          <w:szCs w:val="22"/>
        </w:rPr>
        <w:t>rozpoczęcia i zakończenia robót budowlanych w terminie</w:t>
      </w:r>
      <w:r w:rsidR="00517601" w:rsidRPr="001B3F82">
        <w:rPr>
          <w:color w:val="000000"/>
          <w:kern w:val="24"/>
          <w:sz w:val="22"/>
          <w:szCs w:val="22"/>
        </w:rPr>
        <w:t xml:space="preserve"> </w:t>
      </w:r>
      <w:r w:rsidR="00AD23E3" w:rsidRPr="00AD23E3">
        <w:rPr>
          <w:bCs/>
          <w:color w:val="000000"/>
          <w:sz w:val="22"/>
          <w:szCs w:val="22"/>
        </w:rPr>
        <w:t>okresie</w:t>
      </w:r>
      <w:r w:rsidR="00AD23E3" w:rsidRPr="00AD23E3">
        <w:rPr>
          <w:bCs/>
          <w:color w:val="FF0000"/>
          <w:sz w:val="22"/>
          <w:szCs w:val="22"/>
        </w:rPr>
        <w:t xml:space="preserve"> </w:t>
      </w:r>
      <w:r w:rsidR="00AD23E3" w:rsidRPr="002A16A0">
        <w:rPr>
          <w:b/>
          <w:sz w:val="22"/>
          <w:szCs w:val="22"/>
        </w:rPr>
        <w:t xml:space="preserve">od </w:t>
      </w:r>
      <w:r w:rsidR="00A46F75">
        <w:rPr>
          <w:b/>
          <w:sz w:val="22"/>
          <w:szCs w:val="22"/>
        </w:rPr>
        <w:t>…………………</w:t>
      </w:r>
      <w:r w:rsidR="00AD23E3" w:rsidRPr="002A16A0">
        <w:rPr>
          <w:b/>
          <w:sz w:val="22"/>
          <w:szCs w:val="22"/>
        </w:rPr>
        <w:t xml:space="preserve">. do </w:t>
      </w:r>
      <w:r w:rsidR="00A46F75">
        <w:rPr>
          <w:b/>
          <w:sz w:val="22"/>
          <w:szCs w:val="22"/>
        </w:rPr>
        <w:t>…………………………</w:t>
      </w:r>
    </w:p>
    <w:p w14:paraId="6F9D67E9" w14:textId="77777777" w:rsidR="000767FC" w:rsidRPr="001B3F82" w:rsidRDefault="000767FC" w:rsidP="000767FC">
      <w:pPr>
        <w:numPr>
          <w:ilvl w:val="0"/>
          <w:numId w:val="6"/>
        </w:numPr>
        <w:tabs>
          <w:tab w:val="left" w:pos="426"/>
          <w:tab w:val="left" w:pos="1080"/>
        </w:tabs>
        <w:ind w:left="426" w:hanging="426"/>
        <w:jc w:val="both"/>
        <w:rPr>
          <w:color w:val="000000"/>
          <w:sz w:val="22"/>
          <w:szCs w:val="22"/>
        </w:rPr>
      </w:pPr>
      <w:r w:rsidRPr="001B3F82">
        <w:rPr>
          <w:color w:val="000000"/>
          <w:sz w:val="22"/>
          <w:szCs w:val="22"/>
        </w:rPr>
        <w:t>Strony zgodnie postanawiają, że zmiana umownego terminu zakończenia przedmiotu niniejszej umowy jest możliwa w następujących przypadkach:</w:t>
      </w:r>
    </w:p>
    <w:p w14:paraId="04A856C0" w14:textId="77777777" w:rsidR="000767FC" w:rsidRPr="001B3F82" w:rsidRDefault="000767FC" w:rsidP="000767FC">
      <w:pPr>
        <w:numPr>
          <w:ilvl w:val="1"/>
          <w:numId w:val="5"/>
        </w:numPr>
        <w:tabs>
          <w:tab w:val="left" w:pos="851"/>
        </w:tabs>
        <w:ind w:left="851" w:hanging="425"/>
        <w:jc w:val="both"/>
        <w:rPr>
          <w:color w:val="000000"/>
          <w:sz w:val="22"/>
          <w:szCs w:val="22"/>
        </w:rPr>
      </w:pPr>
      <w:r w:rsidRPr="001B3F82">
        <w:rPr>
          <w:color w:val="000000"/>
          <w:sz w:val="22"/>
          <w:szCs w:val="22"/>
        </w:rPr>
        <w:t>wstrzymania robót lub przerw w pracach powstałych z przyczyn leżących po stronie Zamawiającego;</w:t>
      </w:r>
    </w:p>
    <w:p w14:paraId="4914B607" w14:textId="39B5474B" w:rsidR="000767FC" w:rsidRPr="001B3F82" w:rsidRDefault="000767FC" w:rsidP="000767FC">
      <w:pPr>
        <w:numPr>
          <w:ilvl w:val="1"/>
          <w:numId w:val="5"/>
        </w:numPr>
        <w:tabs>
          <w:tab w:val="left" w:pos="851"/>
        </w:tabs>
        <w:ind w:left="851" w:hanging="425"/>
        <w:jc w:val="both"/>
        <w:rPr>
          <w:color w:val="000000"/>
          <w:sz w:val="22"/>
          <w:szCs w:val="22"/>
        </w:rPr>
      </w:pPr>
      <w:r w:rsidRPr="001B3F82">
        <w:rPr>
          <w:color w:val="000000"/>
          <w:sz w:val="22"/>
          <w:szCs w:val="22"/>
        </w:rPr>
        <w:t>działania siły wyższej, za którą uważa się zdarzenia o charakterze nadzwyczajnym, występujące po zawarciu niniejszej Umowy, a których Strony nie były w stanie przewidzieć w momencie jej zawierania i których zaistnienie lub skutki uniemożliwiają wykonanie niniejszej Umowy zgodnie z jej treścią. Do działań siły wyższej Strony zaliczają w szczególności: wojnę , działania wojenne, powódź, pożar, który nie powstał z winy Wykonawcy, epidemie, strajki, z wyjątkiem strajków w zakładach Wykonawcy lub Zamawiającego. Strona powołująca się na stan siły wyższej jest zobowiązana do niezwłocznego pisemnego powiadomienia drugiej Strony, a następnie do udokumentowania zaistnienia tego stanu. Po ustąpieniu przeszkód w realizacji niniejszej umowy, spowodowanych zaistnieniem siły wyższej, Wykonawca zobowiązany jest dołożyć starań dla nadrobienia zaległości powstałych w wyniku nieprzewidzianych zadań. O ile stan siły wyższej trwa dłużej niż jeden miesiąc, każda ze Stron ma prawo do odstąpienia od dalszej realizacji niniejszej Umowy bez kar i odszkodowań z tego tytułu. Roszczenia powstałe przed zaistnieniem siły wyższej zostaną rozliczone pomiędzy Stronami na dzień zaistnienia siły wyższej;</w:t>
      </w:r>
    </w:p>
    <w:p w14:paraId="3A97FFD0" w14:textId="77777777" w:rsidR="000767FC" w:rsidRPr="001B3F82" w:rsidRDefault="000767FC" w:rsidP="000767FC">
      <w:pPr>
        <w:numPr>
          <w:ilvl w:val="1"/>
          <w:numId w:val="5"/>
        </w:numPr>
        <w:tabs>
          <w:tab w:val="left" w:pos="851"/>
        </w:tabs>
        <w:ind w:left="851" w:hanging="425"/>
        <w:jc w:val="both"/>
        <w:rPr>
          <w:color w:val="000000"/>
          <w:sz w:val="22"/>
          <w:szCs w:val="22"/>
        </w:rPr>
      </w:pPr>
      <w:r w:rsidRPr="001B3F82">
        <w:rPr>
          <w:color w:val="000000"/>
          <w:sz w:val="22"/>
          <w:szCs w:val="22"/>
        </w:rPr>
        <w:t>rozszerzenia zakresu rzeczowego robót w trakcie realizacji przedmiotu niniejszej Umowy,</w:t>
      </w:r>
    </w:p>
    <w:p w14:paraId="743D9D29" w14:textId="77777777" w:rsidR="000767FC" w:rsidRPr="001B3F82" w:rsidRDefault="000767FC" w:rsidP="000767FC">
      <w:pPr>
        <w:numPr>
          <w:ilvl w:val="1"/>
          <w:numId w:val="5"/>
        </w:numPr>
        <w:tabs>
          <w:tab w:val="left" w:pos="851"/>
        </w:tabs>
        <w:ind w:left="851" w:hanging="425"/>
        <w:jc w:val="both"/>
        <w:rPr>
          <w:color w:val="000000"/>
          <w:sz w:val="22"/>
          <w:szCs w:val="22"/>
        </w:rPr>
      </w:pPr>
      <w:r w:rsidRPr="001B3F82">
        <w:rPr>
          <w:color w:val="000000"/>
          <w:sz w:val="22"/>
          <w:szCs w:val="22"/>
        </w:rPr>
        <w:t>pojawienia się warunków pogodowych uniemożliwiających realizację zadania.</w:t>
      </w:r>
    </w:p>
    <w:p w14:paraId="7AC31C7C" w14:textId="5135FD69" w:rsidR="000767FC" w:rsidRPr="001B3F82" w:rsidRDefault="000767FC" w:rsidP="000767FC">
      <w:pPr>
        <w:numPr>
          <w:ilvl w:val="0"/>
          <w:numId w:val="6"/>
        </w:numPr>
        <w:tabs>
          <w:tab w:val="num" w:pos="426"/>
        </w:tabs>
        <w:ind w:left="426" w:hanging="426"/>
        <w:jc w:val="both"/>
        <w:rPr>
          <w:color w:val="000000"/>
          <w:sz w:val="22"/>
          <w:szCs w:val="22"/>
        </w:rPr>
      </w:pPr>
      <w:r w:rsidRPr="001B3F82">
        <w:rPr>
          <w:color w:val="000000"/>
          <w:sz w:val="22"/>
          <w:szCs w:val="22"/>
        </w:rPr>
        <w:t>W przypadku wystąpienia przyczyn, o których mowa w ust.</w:t>
      </w:r>
      <w:r w:rsidR="00A46F75">
        <w:rPr>
          <w:color w:val="000000"/>
          <w:sz w:val="22"/>
          <w:szCs w:val="22"/>
        </w:rPr>
        <w:t>2</w:t>
      </w:r>
      <w:r w:rsidRPr="001B3F82">
        <w:rPr>
          <w:color w:val="000000"/>
          <w:sz w:val="22"/>
          <w:szCs w:val="22"/>
        </w:rPr>
        <w:t>, Strony uzgadniają nowe terminy realizacji przedmiotu niniejszej Umowy w formie aneksu.</w:t>
      </w:r>
    </w:p>
    <w:p w14:paraId="4F35AD26" w14:textId="77777777" w:rsidR="00A46F75" w:rsidRDefault="00A46F75" w:rsidP="0095201C">
      <w:pPr>
        <w:rPr>
          <w:b/>
          <w:color w:val="000000"/>
          <w:sz w:val="22"/>
          <w:szCs w:val="22"/>
        </w:rPr>
      </w:pPr>
    </w:p>
    <w:p w14:paraId="2A28C526" w14:textId="40E93F7E" w:rsidR="000767FC" w:rsidRPr="001B3F82" w:rsidRDefault="000767FC" w:rsidP="000767FC">
      <w:pPr>
        <w:jc w:val="center"/>
        <w:rPr>
          <w:b/>
          <w:color w:val="000000"/>
          <w:sz w:val="22"/>
          <w:szCs w:val="22"/>
        </w:rPr>
      </w:pPr>
      <w:r w:rsidRPr="001B3F82">
        <w:rPr>
          <w:b/>
          <w:color w:val="000000"/>
          <w:sz w:val="22"/>
          <w:szCs w:val="22"/>
        </w:rPr>
        <w:t>§</w:t>
      </w:r>
      <w:r w:rsidR="0049648A" w:rsidRPr="001B3F82">
        <w:rPr>
          <w:b/>
          <w:color w:val="000000"/>
          <w:sz w:val="22"/>
          <w:szCs w:val="22"/>
        </w:rPr>
        <w:t>4</w:t>
      </w:r>
    </w:p>
    <w:p w14:paraId="791FFF45" w14:textId="77777777" w:rsidR="000767FC" w:rsidRPr="001B3F82" w:rsidRDefault="000767FC" w:rsidP="000767FC">
      <w:pPr>
        <w:jc w:val="center"/>
        <w:rPr>
          <w:b/>
          <w:color w:val="000000"/>
          <w:sz w:val="22"/>
          <w:szCs w:val="22"/>
        </w:rPr>
      </w:pPr>
      <w:r w:rsidRPr="001B3F82">
        <w:rPr>
          <w:b/>
          <w:color w:val="000000"/>
          <w:sz w:val="22"/>
          <w:szCs w:val="22"/>
        </w:rPr>
        <w:t>Zatrudnienie podwykonawców</w:t>
      </w:r>
    </w:p>
    <w:p w14:paraId="4F162107" w14:textId="77777777" w:rsidR="00CF74C9" w:rsidRDefault="00CF74C9" w:rsidP="00F03164">
      <w:pPr>
        <w:tabs>
          <w:tab w:val="left" w:pos="426"/>
        </w:tabs>
        <w:ind w:left="426"/>
        <w:jc w:val="both"/>
        <w:rPr>
          <w:color w:val="000000"/>
          <w:sz w:val="22"/>
          <w:szCs w:val="22"/>
        </w:rPr>
      </w:pPr>
    </w:p>
    <w:p w14:paraId="5B90EA4F" w14:textId="5DE5AC76" w:rsidR="000767FC" w:rsidRPr="001B3F82" w:rsidRDefault="000767FC" w:rsidP="00F03164">
      <w:pPr>
        <w:numPr>
          <w:ilvl w:val="0"/>
          <w:numId w:val="7"/>
        </w:numPr>
        <w:tabs>
          <w:tab w:val="left" w:pos="426"/>
        </w:tabs>
        <w:spacing w:line="276" w:lineRule="auto"/>
        <w:ind w:left="426" w:hanging="426"/>
        <w:jc w:val="both"/>
        <w:rPr>
          <w:color w:val="000000"/>
          <w:sz w:val="22"/>
          <w:szCs w:val="22"/>
        </w:rPr>
      </w:pPr>
      <w:r w:rsidRPr="001B3F82">
        <w:rPr>
          <w:color w:val="000000"/>
          <w:sz w:val="22"/>
          <w:szCs w:val="22"/>
        </w:rPr>
        <w:t>Do zawarcia przez Wykonawcę umowy z podwykonawcą jest wymagana zgoda Zamawiającego.</w:t>
      </w:r>
    </w:p>
    <w:p w14:paraId="6179B66F" w14:textId="5C51D36C" w:rsidR="000767FC" w:rsidRPr="001B3F82" w:rsidRDefault="000767FC" w:rsidP="00F03164">
      <w:pPr>
        <w:numPr>
          <w:ilvl w:val="0"/>
          <w:numId w:val="7"/>
        </w:numPr>
        <w:tabs>
          <w:tab w:val="left" w:pos="426"/>
        </w:tabs>
        <w:spacing w:line="276" w:lineRule="auto"/>
        <w:ind w:left="426" w:hanging="426"/>
        <w:jc w:val="both"/>
        <w:rPr>
          <w:color w:val="000000"/>
          <w:sz w:val="22"/>
          <w:szCs w:val="22"/>
        </w:rPr>
      </w:pPr>
      <w:r w:rsidRPr="001B3F82">
        <w:rPr>
          <w:color w:val="000000"/>
          <w:sz w:val="22"/>
          <w:szCs w:val="22"/>
        </w:rPr>
        <w:t>Jeżeli Zamawiający, w terminie 14 dni roboczych od przedstawienia mu przez Wykonawcę umowy z podwykonawcą lub jej projektu, nie zgłosi na piśmie sprzeciwu lub zastrzeżeń, uważa się, że wyraził zgodę na zawarcie umowy.</w:t>
      </w:r>
    </w:p>
    <w:p w14:paraId="1558A315" w14:textId="52D0E5D0" w:rsidR="000767FC" w:rsidRPr="001B3F82" w:rsidRDefault="000767FC" w:rsidP="00F03164">
      <w:pPr>
        <w:numPr>
          <w:ilvl w:val="0"/>
          <w:numId w:val="7"/>
        </w:numPr>
        <w:tabs>
          <w:tab w:val="left" w:pos="426"/>
        </w:tabs>
        <w:spacing w:line="276" w:lineRule="auto"/>
        <w:ind w:left="426" w:hanging="426"/>
        <w:jc w:val="both"/>
        <w:rPr>
          <w:color w:val="000000"/>
          <w:sz w:val="22"/>
          <w:szCs w:val="22"/>
        </w:rPr>
      </w:pPr>
      <w:r w:rsidRPr="001B3F82">
        <w:rPr>
          <w:color w:val="000000"/>
          <w:sz w:val="22"/>
          <w:szCs w:val="22"/>
        </w:rPr>
        <w:t>Przy zawarciu przez podwykonawcę Umowy z dalszym podwykonawcą przepisy ust.</w:t>
      </w:r>
      <w:r w:rsidR="008A6270" w:rsidRPr="001B3F82">
        <w:rPr>
          <w:color w:val="000000"/>
          <w:sz w:val="22"/>
          <w:szCs w:val="22"/>
        </w:rPr>
        <w:t>1 oraz ust.</w:t>
      </w:r>
      <w:r w:rsidRPr="001B3F82">
        <w:rPr>
          <w:color w:val="000000"/>
          <w:sz w:val="22"/>
          <w:szCs w:val="22"/>
        </w:rPr>
        <w:t>2 stosuje się odpowiednio.</w:t>
      </w:r>
    </w:p>
    <w:p w14:paraId="5A95E035" w14:textId="77777777" w:rsidR="001B3F82" w:rsidRDefault="000767FC" w:rsidP="00F03164">
      <w:pPr>
        <w:numPr>
          <w:ilvl w:val="0"/>
          <w:numId w:val="7"/>
        </w:numPr>
        <w:tabs>
          <w:tab w:val="left" w:pos="426"/>
        </w:tabs>
        <w:spacing w:line="276" w:lineRule="auto"/>
        <w:ind w:left="426" w:hanging="426"/>
        <w:jc w:val="both"/>
        <w:rPr>
          <w:color w:val="000000"/>
          <w:sz w:val="22"/>
          <w:szCs w:val="22"/>
        </w:rPr>
      </w:pPr>
      <w:r w:rsidRPr="001B3F82">
        <w:rPr>
          <w:color w:val="000000"/>
          <w:sz w:val="22"/>
          <w:szCs w:val="22"/>
        </w:rPr>
        <w:t>Zapłata wynagrodzenia wykonawcy, o której mowa w §</w:t>
      </w:r>
      <w:r w:rsidR="008A6270" w:rsidRPr="001B3F82">
        <w:rPr>
          <w:color w:val="000000"/>
          <w:sz w:val="22"/>
          <w:szCs w:val="22"/>
        </w:rPr>
        <w:t>5</w:t>
      </w:r>
      <w:r w:rsidRPr="001B3F82">
        <w:rPr>
          <w:color w:val="000000"/>
          <w:sz w:val="22"/>
          <w:szCs w:val="22"/>
        </w:rPr>
        <w:t xml:space="preserve"> Umowy nastąpi z dniem otrzymania przez Zamawiającego potwierdzenia o nie zaleganiu z płatnością wynagrodzenia od podwykonawcy.</w:t>
      </w:r>
    </w:p>
    <w:p w14:paraId="42A07AA4" w14:textId="051A3CA9" w:rsidR="001B3F82" w:rsidRPr="001B3F82" w:rsidRDefault="001B3F82" w:rsidP="00F03164">
      <w:pPr>
        <w:numPr>
          <w:ilvl w:val="0"/>
          <w:numId w:val="7"/>
        </w:numPr>
        <w:tabs>
          <w:tab w:val="left" w:pos="426"/>
        </w:tabs>
        <w:spacing w:line="276" w:lineRule="auto"/>
        <w:ind w:left="426" w:hanging="426"/>
        <w:jc w:val="both"/>
        <w:rPr>
          <w:color w:val="000000"/>
          <w:sz w:val="22"/>
          <w:szCs w:val="22"/>
        </w:rPr>
      </w:pPr>
      <w:r w:rsidRPr="001B3F82">
        <w:rPr>
          <w:kern w:val="0"/>
          <w:sz w:val="22"/>
          <w:szCs w:val="22"/>
          <w:lang w:eastAsia="zh-CN"/>
        </w:rPr>
        <w:t xml:space="preserve">W każdym przypadku korzystania ze świadczeń podwykonawcy(ów) Wykonawca ponosi pełną odpowiedzialność za wykonywanie zobowiązań przez podwykonawcę(ów), jak za własne działania lub zaniechania. </w:t>
      </w:r>
    </w:p>
    <w:p w14:paraId="1C47D2D8" w14:textId="77777777" w:rsidR="000767FC" w:rsidRPr="001B3F82" w:rsidRDefault="000767FC" w:rsidP="001B3F82">
      <w:pPr>
        <w:tabs>
          <w:tab w:val="left" w:pos="426"/>
        </w:tabs>
        <w:ind w:left="426"/>
        <w:jc w:val="both"/>
        <w:rPr>
          <w:color w:val="000000"/>
          <w:sz w:val="22"/>
          <w:szCs w:val="22"/>
        </w:rPr>
      </w:pPr>
    </w:p>
    <w:p w14:paraId="0A70568E" w14:textId="14FED78C" w:rsidR="000767FC" w:rsidRPr="001B3F82" w:rsidRDefault="000767FC" w:rsidP="000767FC">
      <w:pPr>
        <w:jc w:val="center"/>
        <w:rPr>
          <w:b/>
          <w:color w:val="000000"/>
          <w:sz w:val="22"/>
          <w:szCs w:val="22"/>
        </w:rPr>
      </w:pPr>
      <w:r w:rsidRPr="001B3F82">
        <w:rPr>
          <w:b/>
          <w:color w:val="000000"/>
          <w:sz w:val="22"/>
          <w:szCs w:val="22"/>
        </w:rPr>
        <w:t>§</w:t>
      </w:r>
      <w:r w:rsidR="0049648A" w:rsidRPr="001B3F82">
        <w:rPr>
          <w:b/>
          <w:color w:val="000000"/>
          <w:sz w:val="22"/>
          <w:szCs w:val="22"/>
        </w:rPr>
        <w:t>5</w:t>
      </w:r>
    </w:p>
    <w:p w14:paraId="12B52DE7" w14:textId="77777777" w:rsidR="000767FC" w:rsidRPr="001B3F82" w:rsidRDefault="000767FC" w:rsidP="000767FC">
      <w:pPr>
        <w:jc w:val="center"/>
        <w:rPr>
          <w:b/>
          <w:color w:val="000000"/>
          <w:sz w:val="22"/>
          <w:szCs w:val="22"/>
        </w:rPr>
      </w:pPr>
      <w:r w:rsidRPr="001B3F82">
        <w:rPr>
          <w:b/>
          <w:color w:val="000000"/>
          <w:sz w:val="22"/>
          <w:szCs w:val="22"/>
        </w:rPr>
        <w:t>Wynagrodzenie Wykonawcy</w:t>
      </w:r>
    </w:p>
    <w:p w14:paraId="4BAE9FC1" w14:textId="663BFA25" w:rsidR="000767FC" w:rsidRPr="001B3F82" w:rsidRDefault="000767FC" w:rsidP="000767FC">
      <w:pPr>
        <w:numPr>
          <w:ilvl w:val="0"/>
          <w:numId w:val="8"/>
        </w:numPr>
        <w:tabs>
          <w:tab w:val="left" w:pos="426"/>
        </w:tabs>
        <w:ind w:left="426" w:hanging="426"/>
        <w:jc w:val="both"/>
        <w:rPr>
          <w:color w:val="000000"/>
          <w:sz w:val="22"/>
          <w:szCs w:val="22"/>
        </w:rPr>
      </w:pPr>
      <w:r w:rsidRPr="001B3F82">
        <w:rPr>
          <w:color w:val="000000"/>
          <w:sz w:val="22"/>
          <w:szCs w:val="22"/>
        </w:rPr>
        <w:t>Strony określają ryczałtowe wynagrodzenie za wykonanie przedmiotu niniejszej Umowy w kwocie netto: ........................................................ zł (słownie: ................. zł)</w:t>
      </w:r>
      <w:r w:rsidR="008A6270" w:rsidRPr="001B3F82">
        <w:rPr>
          <w:color w:val="000000"/>
          <w:sz w:val="22"/>
          <w:szCs w:val="22"/>
        </w:rPr>
        <w:t xml:space="preserve"> brutto …………………………………. </w:t>
      </w:r>
      <w:r w:rsidR="00A65D45" w:rsidRPr="001B3F82">
        <w:rPr>
          <w:color w:val="000000"/>
          <w:sz w:val="22"/>
          <w:szCs w:val="22"/>
        </w:rPr>
        <w:t>z</w:t>
      </w:r>
      <w:r w:rsidR="008A6270" w:rsidRPr="001B3F82">
        <w:rPr>
          <w:color w:val="000000"/>
          <w:sz w:val="22"/>
          <w:szCs w:val="22"/>
        </w:rPr>
        <w:t>ł (słownie:……………………… zł )</w:t>
      </w:r>
    </w:p>
    <w:p w14:paraId="25112AB4" w14:textId="77777777" w:rsidR="000767FC" w:rsidRPr="001B3F82" w:rsidRDefault="000767FC" w:rsidP="000767FC">
      <w:pPr>
        <w:numPr>
          <w:ilvl w:val="0"/>
          <w:numId w:val="8"/>
        </w:numPr>
        <w:tabs>
          <w:tab w:val="left" w:pos="426"/>
        </w:tabs>
        <w:ind w:left="426" w:hanging="426"/>
        <w:jc w:val="both"/>
        <w:rPr>
          <w:color w:val="000000"/>
          <w:sz w:val="22"/>
          <w:szCs w:val="22"/>
        </w:rPr>
      </w:pPr>
      <w:r w:rsidRPr="001B3F82">
        <w:rPr>
          <w:color w:val="000000"/>
          <w:sz w:val="22"/>
          <w:szCs w:val="22"/>
        </w:rPr>
        <w:t>Niedoszacowanie, pominięcie oraz brak rozpoznania zakresu przedmiotu zamówienia nie może być podstawą do żądania zmiany wynagrodzenia ryczałtowego.</w:t>
      </w:r>
    </w:p>
    <w:p w14:paraId="3317E82D" w14:textId="77777777" w:rsidR="008A6270" w:rsidRPr="001B3F82" w:rsidRDefault="008A6270" w:rsidP="000767FC">
      <w:pPr>
        <w:jc w:val="center"/>
        <w:rPr>
          <w:color w:val="000000"/>
          <w:sz w:val="22"/>
          <w:szCs w:val="22"/>
        </w:rPr>
      </w:pPr>
    </w:p>
    <w:p w14:paraId="001EC3CC" w14:textId="703B6ED6" w:rsidR="000767FC" w:rsidRPr="001B3F82" w:rsidRDefault="000767FC" w:rsidP="000767FC">
      <w:pPr>
        <w:jc w:val="center"/>
        <w:rPr>
          <w:b/>
          <w:color w:val="000000"/>
          <w:sz w:val="22"/>
          <w:szCs w:val="22"/>
        </w:rPr>
      </w:pPr>
      <w:r w:rsidRPr="001B3F82">
        <w:rPr>
          <w:b/>
          <w:color w:val="000000"/>
          <w:sz w:val="22"/>
          <w:szCs w:val="22"/>
        </w:rPr>
        <w:t>§</w:t>
      </w:r>
      <w:r w:rsidR="0049648A" w:rsidRPr="001B3F82">
        <w:rPr>
          <w:b/>
          <w:color w:val="000000"/>
          <w:sz w:val="22"/>
          <w:szCs w:val="22"/>
        </w:rPr>
        <w:t>6</w:t>
      </w:r>
    </w:p>
    <w:p w14:paraId="374A262D" w14:textId="77777777" w:rsidR="000767FC" w:rsidRPr="001B3F82" w:rsidRDefault="000767FC" w:rsidP="000767FC">
      <w:pPr>
        <w:jc w:val="center"/>
        <w:rPr>
          <w:b/>
          <w:color w:val="000000"/>
          <w:sz w:val="22"/>
          <w:szCs w:val="22"/>
        </w:rPr>
      </w:pPr>
      <w:r w:rsidRPr="001B3F82">
        <w:rPr>
          <w:b/>
          <w:color w:val="000000"/>
          <w:sz w:val="22"/>
          <w:szCs w:val="22"/>
        </w:rPr>
        <w:t>Zasady płatności wynagrodzenia</w:t>
      </w:r>
    </w:p>
    <w:p w14:paraId="32A7679D" w14:textId="4EE334A4" w:rsidR="000767FC" w:rsidRPr="001B3F82" w:rsidRDefault="000767FC" w:rsidP="00A46F75">
      <w:pPr>
        <w:numPr>
          <w:ilvl w:val="0"/>
          <w:numId w:val="9"/>
        </w:numPr>
        <w:tabs>
          <w:tab w:val="left" w:pos="426"/>
        </w:tabs>
        <w:spacing w:line="276" w:lineRule="auto"/>
        <w:ind w:left="426" w:hanging="426"/>
        <w:jc w:val="both"/>
        <w:rPr>
          <w:color w:val="000000"/>
          <w:sz w:val="22"/>
          <w:szCs w:val="22"/>
        </w:rPr>
      </w:pPr>
      <w:r w:rsidRPr="001B3F82">
        <w:rPr>
          <w:color w:val="000000"/>
          <w:sz w:val="22"/>
          <w:szCs w:val="22"/>
        </w:rPr>
        <w:t xml:space="preserve">Płatność dokonana będzie przelewem na wskazany przez Wykonawcę rachunek bankowy w terminie </w:t>
      </w:r>
      <w:r w:rsidR="00F42538" w:rsidRPr="001B3F82">
        <w:rPr>
          <w:color w:val="000000"/>
          <w:sz w:val="22"/>
          <w:szCs w:val="22"/>
        </w:rPr>
        <w:t>30</w:t>
      </w:r>
      <w:r w:rsidRPr="001B3F82">
        <w:rPr>
          <w:color w:val="000000"/>
          <w:sz w:val="22"/>
          <w:szCs w:val="22"/>
        </w:rPr>
        <w:t xml:space="preserve"> dni od daty otrzymania przez Zamawiającego prawidłowo wystawionej faktury wraz z pozytywnym protokołem odbioru przedmiotu umowy.</w:t>
      </w:r>
    </w:p>
    <w:p w14:paraId="5B3EBD09" w14:textId="26E91F74" w:rsidR="000767FC" w:rsidRPr="001B3F82" w:rsidRDefault="000767FC" w:rsidP="00A46F75">
      <w:pPr>
        <w:numPr>
          <w:ilvl w:val="0"/>
          <w:numId w:val="9"/>
        </w:numPr>
        <w:tabs>
          <w:tab w:val="left" w:pos="426"/>
        </w:tabs>
        <w:spacing w:line="276" w:lineRule="auto"/>
        <w:ind w:left="426" w:hanging="426"/>
        <w:jc w:val="both"/>
        <w:rPr>
          <w:color w:val="000000"/>
          <w:sz w:val="22"/>
          <w:szCs w:val="22"/>
        </w:rPr>
      </w:pPr>
      <w:r w:rsidRPr="001B3F82">
        <w:rPr>
          <w:color w:val="000000"/>
          <w:sz w:val="22"/>
          <w:szCs w:val="22"/>
        </w:rPr>
        <w:t>Za nieterminowe płatności faktur Wykonawca ma prawo naliczyć odsetki ustawowe</w:t>
      </w:r>
      <w:r w:rsidR="0095201C">
        <w:rPr>
          <w:color w:val="000000"/>
          <w:sz w:val="22"/>
          <w:szCs w:val="22"/>
        </w:rPr>
        <w:t xml:space="preserve"> za opóźnienie</w:t>
      </w:r>
      <w:r w:rsidRPr="001B3F82">
        <w:rPr>
          <w:color w:val="000000"/>
          <w:sz w:val="22"/>
          <w:szCs w:val="22"/>
        </w:rPr>
        <w:t>.</w:t>
      </w:r>
    </w:p>
    <w:p w14:paraId="09C1BAD6" w14:textId="77777777" w:rsidR="002C48DF" w:rsidRPr="001B3F82" w:rsidRDefault="002C48DF" w:rsidP="00A46F75">
      <w:pPr>
        <w:pStyle w:val="Akapitzlist"/>
        <w:widowControl w:val="0"/>
        <w:numPr>
          <w:ilvl w:val="0"/>
          <w:numId w:val="9"/>
        </w:numPr>
        <w:tabs>
          <w:tab w:val="clear" w:pos="720"/>
        </w:tabs>
        <w:autoSpaceDN w:val="0"/>
        <w:spacing w:after="0"/>
        <w:ind w:left="426" w:hanging="426"/>
        <w:rPr>
          <w:rFonts w:ascii="Times New Roman" w:hAnsi="Times New Roman"/>
        </w:rPr>
      </w:pPr>
      <w:r w:rsidRPr="001B3F82">
        <w:rPr>
          <w:rFonts w:ascii="Times New Roman" w:hAnsi="Times New Roman"/>
          <w:shd w:val="clear" w:color="auto" w:fill="FFFFFF"/>
        </w:rPr>
        <w:t xml:space="preserve">Zamawiający zastrzega sobie prawo regulowania wynagrodzenia przysługującego Wykonawcy w ramach mechanizmu podzielonej płatności (ang. </w:t>
      </w:r>
      <w:proofErr w:type="spellStart"/>
      <w:r w:rsidRPr="001B3F82">
        <w:rPr>
          <w:rFonts w:ascii="Times New Roman" w:hAnsi="Times New Roman"/>
          <w:shd w:val="clear" w:color="auto" w:fill="FFFFFF"/>
        </w:rPr>
        <w:t>split</w:t>
      </w:r>
      <w:proofErr w:type="spellEnd"/>
      <w:r w:rsidRPr="001B3F82">
        <w:rPr>
          <w:rFonts w:ascii="Times New Roman" w:hAnsi="Times New Roman"/>
          <w:shd w:val="clear" w:color="auto" w:fill="FFFFFF"/>
        </w:rPr>
        <w:t xml:space="preserve"> </w:t>
      </w:r>
      <w:proofErr w:type="spellStart"/>
      <w:r w:rsidRPr="001B3F82">
        <w:rPr>
          <w:rFonts w:ascii="Times New Roman" w:hAnsi="Times New Roman"/>
          <w:shd w:val="clear" w:color="auto" w:fill="FFFFFF"/>
        </w:rPr>
        <w:t>payment</w:t>
      </w:r>
      <w:proofErr w:type="spellEnd"/>
      <w:r w:rsidRPr="001B3F82">
        <w:rPr>
          <w:rFonts w:ascii="Times New Roman" w:hAnsi="Times New Roman"/>
          <w:shd w:val="clear" w:color="auto" w:fill="FFFFFF"/>
        </w:rPr>
        <w:t xml:space="preserve">) przewidzianego w Ustawie z dnia 11 marca 2004 r. o podatku od towarów i usług (Dz.U. z 2020 roku poz. 106 </w:t>
      </w:r>
      <w:proofErr w:type="spellStart"/>
      <w:r w:rsidRPr="001B3F82">
        <w:rPr>
          <w:rFonts w:ascii="Times New Roman" w:hAnsi="Times New Roman"/>
          <w:shd w:val="clear" w:color="auto" w:fill="FFFFFF"/>
        </w:rPr>
        <w:t>t.j</w:t>
      </w:r>
      <w:proofErr w:type="spellEnd"/>
      <w:r w:rsidRPr="001B3F82">
        <w:rPr>
          <w:rFonts w:ascii="Times New Roman" w:hAnsi="Times New Roman"/>
          <w:shd w:val="clear" w:color="auto" w:fill="FFFFFF"/>
        </w:rPr>
        <w:t xml:space="preserve">. z </w:t>
      </w:r>
      <w:proofErr w:type="spellStart"/>
      <w:r w:rsidRPr="001B3F82">
        <w:rPr>
          <w:rFonts w:ascii="Times New Roman" w:hAnsi="Times New Roman"/>
          <w:shd w:val="clear" w:color="auto" w:fill="FFFFFF"/>
        </w:rPr>
        <w:t>późn</w:t>
      </w:r>
      <w:proofErr w:type="spellEnd"/>
      <w:r w:rsidRPr="001B3F82">
        <w:rPr>
          <w:rFonts w:ascii="Times New Roman" w:hAnsi="Times New Roman"/>
          <w:shd w:val="clear" w:color="auto" w:fill="FFFFFF"/>
        </w:rPr>
        <w:t>. zm.).</w:t>
      </w:r>
    </w:p>
    <w:p w14:paraId="68295E56" w14:textId="77777777" w:rsidR="002C48DF" w:rsidRPr="001B3F82" w:rsidRDefault="002C48DF" w:rsidP="003D4AA8">
      <w:pPr>
        <w:pStyle w:val="Akapitzlist"/>
        <w:widowControl w:val="0"/>
        <w:numPr>
          <w:ilvl w:val="0"/>
          <w:numId w:val="9"/>
        </w:numPr>
        <w:tabs>
          <w:tab w:val="clear" w:pos="720"/>
        </w:tabs>
        <w:autoSpaceDN w:val="0"/>
        <w:spacing w:after="0"/>
        <w:ind w:left="426" w:hanging="426"/>
        <w:rPr>
          <w:rFonts w:ascii="Times New Roman" w:hAnsi="Times New Roman"/>
        </w:rPr>
      </w:pPr>
      <w:r w:rsidRPr="001B3F82">
        <w:rPr>
          <w:rFonts w:ascii="Times New Roman" w:hAnsi="Times New Roman"/>
          <w:shd w:val="clear" w:color="auto" w:fill="FFFFFF"/>
        </w:rPr>
        <w:t xml:space="preserve">Wykonawca oświadcza, że rachunek bankowy, o którym mowa w ust. 3 powyżej, jest rachunkiem umożliwiającym płatność w ramach mechanizmu podzielonej płatności, o którym mowa w ust. 6 powyżej, jak również  rachunkiem znajdującym się w elektronicznym wykazie podmiotów prowadzonym od dnia 1 września 2019 r. przez Szefa Krajowej Administracji Skarbowej, o którym mowa art. 96b Ustawy z dnia 11 marca 2004 r. o podatku od towarów i usług o podatku od towarów i usług (Dz.U. z 2020 roku poz. 106 </w:t>
      </w:r>
      <w:proofErr w:type="spellStart"/>
      <w:r w:rsidRPr="001B3F82">
        <w:rPr>
          <w:rFonts w:ascii="Times New Roman" w:hAnsi="Times New Roman"/>
          <w:shd w:val="clear" w:color="auto" w:fill="FFFFFF"/>
        </w:rPr>
        <w:t>t.j</w:t>
      </w:r>
      <w:proofErr w:type="spellEnd"/>
      <w:r w:rsidRPr="001B3F82">
        <w:rPr>
          <w:rFonts w:ascii="Times New Roman" w:hAnsi="Times New Roman"/>
          <w:shd w:val="clear" w:color="auto" w:fill="FFFFFF"/>
        </w:rPr>
        <w:t xml:space="preserve">. z </w:t>
      </w:r>
      <w:proofErr w:type="spellStart"/>
      <w:r w:rsidRPr="001B3F82">
        <w:rPr>
          <w:rFonts w:ascii="Times New Roman" w:hAnsi="Times New Roman"/>
          <w:shd w:val="clear" w:color="auto" w:fill="FFFFFF"/>
        </w:rPr>
        <w:t>późn</w:t>
      </w:r>
      <w:proofErr w:type="spellEnd"/>
      <w:r w:rsidRPr="001B3F82">
        <w:rPr>
          <w:rFonts w:ascii="Times New Roman" w:hAnsi="Times New Roman"/>
          <w:shd w:val="clear" w:color="auto" w:fill="FFFFFF"/>
        </w:rPr>
        <w:t xml:space="preserve">. zm.) (dalej: </w:t>
      </w:r>
      <w:r w:rsidRPr="001B3F82">
        <w:rPr>
          <w:rFonts w:ascii="Times New Roman" w:hAnsi="Times New Roman"/>
          <w:b/>
          <w:bCs/>
          <w:shd w:val="clear" w:color="auto" w:fill="FFFFFF"/>
        </w:rPr>
        <w:t>„Wykaz”</w:t>
      </w:r>
      <w:r w:rsidRPr="001B3F82">
        <w:rPr>
          <w:rFonts w:ascii="Times New Roman" w:hAnsi="Times New Roman"/>
          <w:shd w:val="clear" w:color="auto" w:fill="FFFFFF"/>
        </w:rPr>
        <w:t>).</w:t>
      </w:r>
    </w:p>
    <w:p w14:paraId="1614E4BC" w14:textId="5B64F88F" w:rsidR="002C48DF" w:rsidRPr="001B3F82" w:rsidRDefault="002C48DF" w:rsidP="002C48DF">
      <w:pPr>
        <w:pStyle w:val="Akapitzlist"/>
        <w:widowControl w:val="0"/>
        <w:numPr>
          <w:ilvl w:val="0"/>
          <w:numId w:val="9"/>
        </w:numPr>
        <w:tabs>
          <w:tab w:val="clear" w:pos="720"/>
        </w:tabs>
        <w:autoSpaceDN w:val="0"/>
        <w:ind w:left="426" w:hanging="426"/>
        <w:rPr>
          <w:rFonts w:ascii="Times New Roman" w:hAnsi="Times New Roman"/>
        </w:rPr>
      </w:pPr>
      <w:r w:rsidRPr="001B3F82">
        <w:rPr>
          <w:rFonts w:ascii="Times New Roman" w:hAnsi="Times New Roman"/>
          <w:shd w:val="clear" w:color="auto" w:fill="FFFFFF"/>
        </w:rPr>
        <w:t xml:space="preserve">W przypadku gdy rachunek bankowy Wykonawcy  nie spełnia warunków określonych w ust.  </w:t>
      </w:r>
      <w:r w:rsidR="00A46F75">
        <w:rPr>
          <w:rFonts w:ascii="Times New Roman" w:hAnsi="Times New Roman"/>
          <w:shd w:val="clear" w:color="auto" w:fill="FFFFFF"/>
          <w:lang w:val="pl-PL"/>
        </w:rPr>
        <w:t>4</w:t>
      </w:r>
      <w:r w:rsidRPr="001B3F82">
        <w:rPr>
          <w:rFonts w:ascii="Times New Roman" w:hAnsi="Times New Roman"/>
          <w:shd w:val="clear" w:color="auto" w:fill="FFFFFF"/>
        </w:rPr>
        <w:t xml:space="preserve"> powyżej, opóźnienie w dokonaniu płatności w terminie określonym w ust. </w:t>
      </w:r>
      <w:r w:rsidR="00A46F75">
        <w:rPr>
          <w:rFonts w:ascii="Times New Roman" w:hAnsi="Times New Roman"/>
          <w:shd w:val="clear" w:color="auto" w:fill="FFFFFF"/>
          <w:lang w:val="pl-PL"/>
        </w:rPr>
        <w:t>1</w:t>
      </w:r>
      <w:r w:rsidRPr="001B3F82">
        <w:rPr>
          <w:rFonts w:ascii="Times New Roman" w:hAnsi="Times New Roman"/>
          <w:shd w:val="clear" w:color="auto" w:fill="FFFFFF"/>
        </w:rPr>
        <w:t xml:space="preserve"> powyżej,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 jak również innych rekompensat, odszkodowań, roszczeń z tytułu dokonania nieterminowej płatności. Opóźnienie takie nie stanowi również podstawy do rozwiązania  Umowy lub odstąpienia od niej.</w:t>
      </w:r>
      <w:r w:rsidRPr="001B3F82">
        <w:rPr>
          <w:rFonts w:ascii="Times New Roman" w:hAnsi="Times New Roman"/>
          <w:shd w:val="clear" w:color="auto" w:fill="FFFF00"/>
        </w:rPr>
        <w:t xml:space="preserve"> </w:t>
      </w:r>
    </w:p>
    <w:p w14:paraId="3A97AB75" w14:textId="0BC897D5" w:rsidR="002C48DF" w:rsidRPr="001B3F82" w:rsidRDefault="002C48DF" w:rsidP="002C48DF">
      <w:pPr>
        <w:numPr>
          <w:ilvl w:val="0"/>
          <w:numId w:val="9"/>
        </w:numPr>
        <w:tabs>
          <w:tab w:val="clear" w:pos="720"/>
        </w:tabs>
        <w:spacing w:line="276" w:lineRule="auto"/>
        <w:ind w:left="426" w:hanging="426"/>
        <w:jc w:val="both"/>
        <w:rPr>
          <w:sz w:val="22"/>
          <w:szCs w:val="22"/>
        </w:rPr>
      </w:pPr>
      <w:r w:rsidRPr="001B3F82">
        <w:rPr>
          <w:color w:val="000000"/>
          <w:sz w:val="22"/>
          <w:szCs w:val="22"/>
        </w:rPr>
        <w:lastRenderedPageBreak/>
        <w:t>Wystawiane przez Wykonawcę faktury winny spełniać wymogi określone</w:t>
      </w:r>
      <w:r w:rsidRPr="001B3F82">
        <w:rPr>
          <w:sz w:val="22"/>
          <w:szCs w:val="22"/>
        </w:rPr>
        <w:t xml:space="preserve"> przepisami prawa podatkowego</w:t>
      </w:r>
      <w:r w:rsidRPr="001B3F82">
        <w:rPr>
          <w:b/>
          <w:sz w:val="22"/>
          <w:szCs w:val="22"/>
        </w:rPr>
        <w:t xml:space="preserve">. </w:t>
      </w:r>
      <w:r w:rsidRPr="001B3F82">
        <w:rPr>
          <w:sz w:val="22"/>
          <w:szCs w:val="22"/>
          <w:lang w:eastAsia="pl-PL"/>
        </w:rPr>
        <w:t>Wykonawca jest zobowi</w:t>
      </w:r>
      <w:r w:rsidRPr="001B3F82">
        <w:rPr>
          <w:rFonts w:eastAsia="TimesNewRoman"/>
          <w:sz w:val="22"/>
          <w:szCs w:val="22"/>
          <w:lang w:eastAsia="pl-PL"/>
        </w:rPr>
        <w:t>ą</w:t>
      </w:r>
      <w:r w:rsidRPr="001B3F82">
        <w:rPr>
          <w:sz w:val="22"/>
          <w:szCs w:val="22"/>
          <w:lang w:eastAsia="pl-PL"/>
        </w:rPr>
        <w:t>zany dostarczy</w:t>
      </w:r>
      <w:r w:rsidRPr="001B3F82">
        <w:rPr>
          <w:rFonts w:eastAsia="TimesNewRoman"/>
          <w:sz w:val="22"/>
          <w:szCs w:val="22"/>
          <w:lang w:eastAsia="pl-PL"/>
        </w:rPr>
        <w:t xml:space="preserve">ć </w:t>
      </w:r>
      <w:r w:rsidRPr="001B3F82">
        <w:rPr>
          <w:sz w:val="22"/>
          <w:szCs w:val="22"/>
          <w:lang w:eastAsia="pl-PL"/>
        </w:rPr>
        <w:t xml:space="preserve">faktury w formie papierowej na adres  siedziby Zamawiającego lub elektronicznie na adres e-mail: </w:t>
      </w:r>
      <w:r w:rsidR="00AD23E3">
        <w:rPr>
          <w:rStyle w:val="Hipercze"/>
          <w:bCs/>
          <w:sz w:val="22"/>
          <w:szCs w:val="22"/>
          <w:lang w:eastAsia="pl-PL"/>
        </w:rPr>
        <w:t>sekretariat@pec.elk.pl</w:t>
      </w:r>
      <w:r w:rsidRPr="001B3F82">
        <w:rPr>
          <w:bCs/>
          <w:sz w:val="22"/>
          <w:szCs w:val="22"/>
          <w:lang w:eastAsia="pl-PL"/>
        </w:rPr>
        <w:t>.</w:t>
      </w:r>
    </w:p>
    <w:p w14:paraId="679972F4" w14:textId="77777777" w:rsidR="002C48DF" w:rsidRPr="001B3F82" w:rsidRDefault="002C48DF" w:rsidP="002C48DF">
      <w:pPr>
        <w:numPr>
          <w:ilvl w:val="0"/>
          <w:numId w:val="9"/>
        </w:numPr>
        <w:tabs>
          <w:tab w:val="clear" w:pos="720"/>
        </w:tabs>
        <w:spacing w:line="276" w:lineRule="auto"/>
        <w:ind w:left="426" w:hanging="426"/>
        <w:jc w:val="both"/>
        <w:rPr>
          <w:b/>
          <w:bCs/>
          <w:sz w:val="22"/>
          <w:szCs w:val="22"/>
        </w:rPr>
      </w:pPr>
      <w:r w:rsidRPr="001B3F82">
        <w:rPr>
          <w:sz w:val="22"/>
          <w:szCs w:val="22"/>
        </w:rPr>
        <w:t>W przypadku zwłoki w terminie płatności Wykonawca może dochodzić jedynie odsetek ustawowych  za opóźnienie.</w:t>
      </w:r>
    </w:p>
    <w:p w14:paraId="00913D33" w14:textId="77777777" w:rsidR="00F42538" w:rsidRPr="001B3F82" w:rsidRDefault="00F42538" w:rsidP="003D4AA8">
      <w:pPr>
        <w:rPr>
          <w:b/>
          <w:color w:val="000000"/>
          <w:sz w:val="22"/>
          <w:szCs w:val="22"/>
        </w:rPr>
      </w:pPr>
    </w:p>
    <w:p w14:paraId="08511967" w14:textId="7D675768" w:rsidR="000767FC" w:rsidRPr="001B3F82" w:rsidRDefault="000767FC" w:rsidP="000767FC">
      <w:pPr>
        <w:jc w:val="center"/>
        <w:rPr>
          <w:b/>
          <w:color w:val="000000"/>
          <w:sz w:val="22"/>
          <w:szCs w:val="22"/>
        </w:rPr>
      </w:pPr>
      <w:r w:rsidRPr="001B3F82">
        <w:rPr>
          <w:b/>
          <w:color w:val="000000"/>
          <w:sz w:val="22"/>
          <w:szCs w:val="22"/>
        </w:rPr>
        <w:t>§</w:t>
      </w:r>
      <w:r w:rsidR="0049648A" w:rsidRPr="001B3F82">
        <w:rPr>
          <w:b/>
          <w:color w:val="000000"/>
          <w:sz w:val="22"/>
          <w:szCs w:val="22"/>
        </w:rPr>
        <w:t>7</w:t>
      </w:r>
    </w:p>
    <w:p w14:paraId="2A482ED4" w14:textId="77777777" w:rsidR="000767FC" w:rsidRPr="001B3F82" w:rsidRDefault="000767FC" w:rsidP="000767FC">
      <w:pPr>
        <w:jc w:val="center"/>
        <w:rPr>
          <w:b/>
          <w:color w:val="000000"/>
          <w:sz w:val="22"/>
          <w:szCs w:val="22"/>
        </w:rPr>
      </w:pPr>
      <w:r w:rsidRPr="001B3F82">
        <w:rPr>
          <w:b/>
          <w:color w:val="000000"/>
          <w:sz w:val="22"/>
          <w:szCs w:val="22"/>
        </w:rPr>
        <w:t>Odbiory robót</w:t>
      </w:r>
    </w:p>
    <w:p w14:paraId="2E394D83" w14:textId="77777777" w:rsidR="000767FC" w:rsidRPr="001B3F82" w:rsidRDefault="000767FC" w:rsidP="00A46F75">
      <w:pPr>
        <w:numPr>
          <w:ilvl w:val="0"/>
          <w:numId w:val="10"/>
        </w:numPr>
        <w:tabs>
          <w:tab w:val="left" w:pos="426"/>
        </w:tabs>
        <w:spacing w:line="276" w:lineRule="auto"/>
        <w:ind w:left="426" w:hanging="426"/>
        <w:jc w:val="both"/>
        <w:rPr>
          <w:color w:val="000000"/>
          <w:sz w:val="22"/>
          <w:szCs w:val="22"/>
        </w:rPr>
      </w:pPr>
      <w:r w:rsidRPr="001B3F82">
        <w:rPr>
          <w:color w:val="000000"/>
          <w:sz w:val="22"/>
          <w:szCs w:val="22"/>
        </w:rPr>
        <w:t>Strony zgodnie postanawiają, że będą stosowane następujące rodzaje odbiorów robót:</w:t>
      </w:r>
    </w:p>
    <w:p w14:paraId="675F73E7" w14:textId="3603DB6A" w:rsidR="000767FC" w:rsidRPr="0095201C" w:rsidRDefault="000767FC" w:rsidP="00A46F75">
      <w:pPr>
        <w:numPr>
          <w:ilvl w:val="1"/>
          <w:numId w:val="10"/>
        </w:numPr>
        <w:tabs>
          <w:tab w:val="left" w:pos="851"/>
        </w:tabs>
        <w:spacing w:line="276" w:lineRule="auto"/>
        <w:ind w:left="851" w:hanging="425"/>
        <w:jc w:val="both"/>
        <w:rPr>
          <w:color w:val="000000"/>
          <w:sz w:val="22"/>
          <w:szCs w:val="22"/>
        </w:rPr>
      </w:pPr>
      <w:r w:rsidRPr="0095201C">
        <w:rPr>
          <w:color w:val="000000"/>
          <w:sz w:val="22"/>
          <w:szCs w:val="22"/>
        </w:rPr>
        <w:t>odbiory robót częściowych</w:t>
      </w:r>
      <w:r w:rsidR="00CF74C9" w:rsidRPr="0095201C">
        <w:rPr>
          <w:color w:val="000000"/>
          <w:sz w:val="22"/>
          <w:szCs w:val="22"/>
        </w:rPr>
        <w:t>/</w:t>
      </w:r>
      <w:r w:rsidRPr="0095201C">
        <w:rPr>
          <w:color w:val="000000"/>
          <w:sz w:val="22"/>
          <w:szCs w:val="22"/>
        </w:rPr>
        <w:t>zanikowych,</w:t>
      </w:r>
    </w:p>
    <w:p w14:paraId="53EE528A" w14:textId="77777777" w:rsidR="000767FC" w:rsidRPr="0095201C" w:rsidRDefault="000767FC" w:rsidP="00A46F75">
      <w:pPr>
        <w:numPr>
          <w:ilvl w:val="1"/>
          <w:numId w:val="10"/>
        </w:numPr>
        <w:tabs>
          <w:tab w:val="left" w:pos="851"/>
        </w:tabs>
        <w:spacing w:line="276" w:lineRule="auto"/>
        <w:ind w:left="851" w:hanging="425"/>
        <w:jc w:val="both"/>
        <w:rPr>
          <w:color w:val="000000"/>
          <w:sz w:val="22"/>
          <w:szCs w:val="22"/>
        </w:rPr>
      </w:pPr>
      <w:r w:rsidRPr="0095201C">
        <w:rPr>
          <w:color w:val="000000"/>
          <w:sz w:val="22"/>
          <w:szCs w:val="22"/>
        </w:rPr>
        <w:t>odbiór końcowy.</w:t>
      </w:r>
    </w:p>
    <w:p w14:paraId="78E14801" w14:textId="36C5992B" w:rsidR="000767FC" w:rsidRPr="0095201C" w:rsidRDefault="000767FC" w:rsidP="00A46F75">
      <w:pPr>
        <w:pStyle w:val="Tekstpodstawowy2"/>
        <w:numPr>
          <w:ilvl w:val="0"/>
          <w:numId w:val="10"/>
        </w:numPr>
        <w:tabs>
          <w:tab w:val="left" w:pos="426"/>
        </w:tabs>
        <w:spacing w:line="276" w:lineRule="auto"/>
        <w:ind w:left="426" w:hanging="426"/>
        <w:rPr>
          <w:color w:val="000000"/>
          <w:sz w:val="22"/>
          <w:szCs w:val="22"/>
        </w:rPr>
      </w:pPr>
      <w:r w:rsidRPr="0095201C">
        <w:rPr>
          <w:color w:val="000000"/>
          <w:sz w:val="22"/>
          <w:szCs w:val="22"/>
        </w:rPr>
        <w:t>Odbiory robót częściowych</w:t>
      </w:r>
      <w:r w:rsidR="009F6E33" w:rsidRPr="0095201C">
        <w:rPr>
          <w:color w:val="000000"/>
          <w:sz w:val="22"/>
          <w:szCs w:val="22"/>
        </w:rPr>
        <w:t>/</w:t>
      </w:r>
      <w:r w:rsidRPr="0095201C">
        <w:rPr>
          <w:color w:val="000000"/>
          <w:sz w:val="22"/>
          <w:szCs w:val="22"/>
        </w:rPr>
        <w:t>zanikowych dokonywane będą przez Zamawiającego po wykonaniu danych robót budowlanych i zgłoszeniu przez Wykonawcę gotowości do odbioru.</w:t>
      </w:r>
    </w:p>
    <w:p w14:paraId="75944054" w14:textId="5B51533B"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 xml:space="preserve">Odbiory, o których mowa w ust. 2, dokonywane będą w terminie </w:t>
      </w:r>
      <w:r w:rsidR="00CF74C9">
        <w:rPr>
          <w:color w:val="000000"/>
          <w:sz w:val="22"/>
          <w:szCs w:val="22"/>
        </w:rPr>
        <w:t>3</w:t>
      </w:r>
      <w:r w:rsidRPr="001B3F82">
        <w:rPr>
          <w:color w:val="000000"/>
          <w:sz w:val="22"/>
          <w:szCs w:val="22"/>
        </w:rPr>
        <w:t xml:space="preserve"> dni roboczych, licząc od daty zgłoszenia. Z czynności odbiorów sporządzane będą protokoły.</w:t>
      </w:r>
    </w:p>
    <w:p w14:paraId="5374BAFE" w14:textId="3C120EFF"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 xml:space="preserve">Wykonawca będzie awizował pisemnie lub ustnie Zamawiającemu gotowość do odbioru końcowego z </w:t>
      </w:r>
      <w:r w:rsidR="009F6E33">
        <w:rPr>
          <w:color w:val="000000"/>
          <w:sz w:val="22"/>
          <w:szCs w:val="22"/>
        </w:rPr>
        <w:t>3 dniowym</w:t>
      </w:r>
      <w:r w:rsidRPr="001B3F82">
        <w:rPr>
          <w:color w:val="000000"/>
          <w:sz w:val="22"/>
          <w:szCs w:val="22"/>
        </w:rPr>
        <w:t xml:space="preserve"> wyprzedzeniem.</w:t>
      </w:r>
    </w:p>
    <w:p w14:paraId="40369271" w14:textId="77777777"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Podstawa do zgłoszenia przez Wykonawcę gotowości odbioru będzie faktycznie wykonanie robót.</w:t>
      </w:r>
    </w:p>
    <w:p w14:paraId="089CCFAC" w14:textId="54C7EF70"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 xml:space="preserve">Zamawiający zobowiązany jest do dokonania lub odmowy dokonania odbioru końcowego, w terminie nie przekraczającym </w:t>
      </w:r>
      <w:r w:rsidR="00A46F75">
        <w:rPr>
          <w:color w:val="000000"/>
          <w:sz w:val="22"/>
          <w:szCs w:val="22"/>
        </w:rPr>
        <w:t>7</w:t>
      </w:r>
      <w:r w:rsidRPr="001B3F82">
        <w:rPr>
          <w:color w:val="000000"/>
          <w:sz w:val="22"/>
          <w:szCs w:val="22"/>
        </w:rPr>
        <w:t xml:space="preserve"> dni roboczych od dnia </w:t>
      </w:r>
      <w:r w:rsidR="009F6E33">
        <w:rPr>
          <w:color w:val="000000"/>
          <w:sz w:val="22"/>
          <w:szCs w:val="22"/>
        </w:rPr>
        <w:t>zgłoszenia gotowości Wykonawcy do odbioru.</w:t>
      </w:r>
    </w:p>
    <w:p w14:paraId="02D7AC11" w14:textId="77777777"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 xml:space="preserve">Jeżeli w toku czynności odbioru zostanie stwierdzone, że przedmiot odbioru nie osiągnął gotowości do odbioru z powodu nie zakończenia robót lub nie przeprowadzenia w wynikiem pozytywnym wszystkich wymaganych prób i badań lub posiadania wad uniemożliwiających korzystanie z przedmiotów umowy, Zamawiający może odmówić odbioru do czasu usunięcia tych wad lub dokonać odbioru warunkowego, z podaniem terminu na usunięcie wad lub usterek, </w:t>
      </w:r>
    </w:p>
    <w:p w14:paraId="26F0AC98" w14:textId="2CB63D8E"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Jeżeli w toku czynności odbioru zostaną stwierdzone wady, które nie nadają się do usunięcia, a umożliwiają one użytkowanie przedmiotu umowy zgodnie z przeznaczeniem, Zamawiający obniży wynagrodzenie do wysokości uzgodnionej przez Strony.</w:t>
      </w:r>
    </w:p>
    <w:p w14:paraId="7A1A0155" w14:textId="77777777"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 xml:space="preserve">Po stwierdzeniu wad lub usterek systemu alarmowego uniemożliwiające odbiór końcowy Wykonawca jest zobowiązany do natychmiastowego usunięcia przyczyn powstałej wady lub usterki w terminie ustalonym przez Strony. </w:t>
      </w:r>
    </w:p>
    <w:p w14:paraId="52B220F9" w14:textId="77777777" w:rsidR="000767FC" w:rsidRPr="001B3F82" w:rsidRDefault="000767FC" w:rsidP="00A46F75">
      <w:pPr>
        <w:pStyle w:val="Tekstpodstawowy2"/>
        <w:numPr>
          <w:ilvl w:val="0"/>
          <w:numId w:val="10"/>
        </w:numPr>
        <w:tabs>
          <w:tab w:val="left" w:pos="426"/>
        </w:tabs>
        <w:spacing w:line="276" w:lineRule="auto"/>
        <w:ind w:left="426" w:hanging="426"/>
        <w:rPr>
          <w:color w:val="000000"/>
          <w:sz w:val="22"/>
          <w:szCs w:val="22"/>
        </w:rPr>
      </w:pPr>
      <w:r w:rsidRPr="001B3F82">
        <w:rPr>
          <w:color w:val="000000"/>
          <w:sz w:val="22"/>
          <w:szCs w:val="22"/>
        </w:rPr>
        <w:t>Za datę wykonania przez Wykonawcę zobowiązania wynikającego z niniejszej Umowy uznaje się datę odbioru końcowego, stwierdzoną w protokole odbioru końcowego.</w:t>
      </w:r>
    </w:p>
    <w:p w14:paraId="310A628F" w14:textId="77777777" w:rsidR="000767FC" w:rsidRPr="001B3F82" w:rsidRDefault="000767FC" w:rsidP="00A46F75">
      <w:pPr>
        <w:spacing w:line="276" w:lineRule="auto"/>
        <w:jc w:val="center"/>
        <w:rPr>
          <w:b/>
          <w:color w:val="000000"/>
          <w:sz w:val="22"/>
          <w:szCs w:val="22"/>
        </w:rPr>
      </w:pPr>
    </w:p>
    <w:p w14:paraId="7673C2FD" w14:textId="4DDF1CAF" w:rsidR="000767FC" w:rsidRPr="001B3F82" w:rsidRDefault="000767FC" w:rsidP="00A46F75">
      <w:pPr>
        <w:spacing w:line="276" w:lineRule="auto"/>
        <w:jc w:val="center"/>
        <w:rPr>
          <w:b/>
          <w:color w:val="000000"/>
          <w:sz w:val="22"/>
          <w:szCs w:val="22"/>
        </w:rPr>
      </w:pPr>
      <w:r w:rsidRPr="001B3F82">
        <w:rPr>
          <w:b/>
          <w:color w:val="000000"/>
          <w:sz w:val="22"/>
          <w:szCs w:val="22"/>
        </w:rPr>
        <w:t>§</w:t>
      </w:r>
      <w:r w:rsidR="00992DAC" w:rsidRPr="001B3F82">
        <w:rPr>
          <w:b/>
          <w:color w:val="000000"/>
          <w:sz w:val="22"/>
          <w:szCs w:val="22"/>
        </w:rPr>
        <w:t>8</w:t>
      </w:r>
    </w:p>
    <w:p w14:paraId="520C6935" w14:textId="77777777" w:rsidR="000767FC" w:rsidRPr="001B3F82" w:rsidRDefault="000767FC" w:rsidP="00A46F75">
      <w:pPr>
        <w:pStyle w:val="Nagwek1"/>
        <w:spacing w:line="276" w:lineRule="auto"/>
        <w:rPr>
          <w:color w:val="000000"/>
          <w:sz w:val="22"/>
          <w:szCs w:val="22"/>
        </w:rPr>
      </w:pPr>
      <w:r w:rsidRPr="001B3F82">
        <w:rPr>
          <w:color w:val="000000"/>
          <w:sz w:val="22"/>
          <w:szCs w:val="22"/>
        </w:rPr>
        <w:t>Roboty dodatkowe</w:t>
      </w:r>
    </w:p>
    <w:p w14:paraId="412CF57D" w14:textId="54EC8651" w:rsidR="000767FC" w:rsidRPr="0095201C" w:rsidRDefault="000767FC" w:rsidP="00A46F75">
      <w:pPr>
        <w:numPr>
          <w:ilvl w:val="2"/>
          <w:numId w:val="10"/>
        </w:numPr>
        <w:tabs>
          <w:tab w:val="left" w:pos="426"/>
        </w:tabs>
        <w:spacing w:line="276" w:lineRule="auto"/>
        <w:ind w:left="426" w:hanging="426"/>
        <w:jc w:val="both"/>
        <w:rPr>
          <w:color w:val="000000"/>
          <w:sz w:val="22"/>
          <w:szCs w:val="22"/>
        </w:rPr>
      </w:pPr>
      <w:r w:rsidRPr="0095201C">
        <w:rPr>
          <w:color w:val="000000"/>
          <w:sz w:val="22"/>
          <w:szCs w:val="22"/>
        </w:rPr>
        <w:t>Roboty dodatkowe nieobjęte przekazaną dokumentacją a związane z przedmiotem umowy, będą wykonane przez Wykonawcę na podstawie wpisu do dziennika dokonane przez Zamawiającego bądź organ Nadzoru Budowlanego oraz odpowiedniego aneksu do niniejszej umowy zawartego przez Strony</w:t>
      </w:r>
      <w:r w:rsidR="00992DAC" w:rsidRPr="0095201C">
        <w:rPr>
          <w:color w:val="000000"/>
          <w:sz w:val="22"/>
          <w:szCs w:val="22"/>
        </w:rPr>
        <w:t xml:space="preserve"> po przedstawieniu i zaakceptowaniu kosztorysów.</w:t>
      </w:r>
    </w:p>
    <w:p w14:paraId="572F56CA" w14:textId="77777777" w:rsidR="00992DAC" w:rsidRPr="001B3F82" w:rsidRDefault="00992DAC" w:rsidP="00A46F75">
      <w:pPr>
        <w:spacing w:line="276" w:lineRule="auto"/>
        <w:jc w:val="center"/>
        <w:rPr>
          <w:color w:val="000000"/>
          <w:sz w:val="22"/>
          <w:szCs w:val="22"/>
        </w:rPr>
      </w:pPr>
    </w:p>
    <w:p w14:paraId="47A11661" w14:textId="41330842" w:rsidR="000767FC" w:rsidRPr="001B3F82" w:rsidRDefault="000767FC" w:rsidP="00A46F75">
      <w:pPr>
        <w:spacing w:line="276" w:lineRule="auto"/>
        <w:jc w:val="center"/>
        <w:rPr>
          <w:b/>
          <w:color w:val="000000"/>
          <w:sz w:val="22"/>
          <w:szCs w:val="22"/>
        </w:rPr>
      </w:pPr>
      <w:r w:rsidRPr="001B3F82">
        <w:rPr>
          <w:b/>
          <w:color w:val="000000"/>
          <w:sz w:val="22"/>
          <w:szCs w:val="22"/>
        </w:rPr>
        <w:t>§</w:t>
      </w:r>
      <w:r w:rsidR="00992DAC" w:rsidRPr="001B3F82">
        <w:rPr>
          <w:b/>
          <w:color w:val="000000"/>
          <w:sz w:val="22"/>
          <w:szCs w:val="22"/>
        </w:rPr>
        <w:t>9</w:t>
      </w:r>
    </w:p>
    <w:p w14:paraId="09E455EB" w14:textId="77777777" w:rsidR="000767FC" w:rsidRPr="001B3F82" w:rsidRDefault="000767FC" w:rsidP="00A46F75">
      <w:pPr>
        <w:pStyle w:val="Nagwek1"/>
        <w:spacing w:line="276" w:lineRule="auto"/>
        <w:rPr>
          <w:color w:val="000000"/>
          <w:sz w:val="22"/>
          <w:szCs w:val="22"/>
        </w:rPr>
      </w:pPr>
      <w:r w:rsidRPr="001B3F82">
        <w:rPr>
          <w:color w:val="000000"/>
          <w:sz w:val="22"/>
          <w:szCs w:val="22"/>
        </w:rPr>
        <w:t>Kary umowne</w:t>
      </w:r>
    </w:p>
    <w:p w14:paraId="17C0C136" w14:textId="77777777" w:rsidR="000767FC" w:rsidRPr="001B3F82" w:rsidRDefault="000767FC" w:rsidP="00A46F75">
      <w:pPr>
        <w:numPr>
          <w:ilvl w:val="0"/>
          <w:numId w:val="12"/>
        </w:numPr>
        <w:tabs>
          <w:tab w:val="left" w:pos="426"/>
        </w:tabs>
        <w:spacing w:line="276" w:lineRule="auto"/>
        <w:ind w:left="426" w:hanging="426"/>
        <w:jc w:val="both"/>
        <w:rPr>
          <w:color w:val="000000"/>
          <w:sz w:val="22"/>
          <w:szCs w:val="22"/>
        </w:rPr>
      </w:pPr>
      <w:r w:rsidRPr="001B3F82">
        <w:rPr>
          <w:color w:val="000000"/>
          <w:sz w:val="22"/>
          <w:szCs w:val="22"/>
        </w:rPr>
        <w:t>Strony postanawiają, że w przypadku nienależytego wykonania postanowień niniejszej Umowy obowiązującą formą odszkodowania będą kary umowne naliczane w następujących przypadkach:</w:t>
      </w:r>
    </w:p>
    <w:p w14:paraId="7B8C12C6" w14:textId="77777777" w:rsidR="000767FC" w:rsidRPr="001B3F82" w:rsidRDefault="000767FC" w:rsidP="00A46F75">
      <w:pPr>
        <w:numPr>
          <w:ilvl w:val="1"/>
          <w:numId w:val="12"/>
        </w:numPr>
        <w:tabs>
          <w:tab w:val="left" w:pos="851"/>
        </w:tabs>
        <w:spacing w:line="276" w:lineRule="auto"/>
        <w:ind w:left="850" w:hanging="425"/>
        <w:jc w:val="both"/>
        <w:rPr>
          <w:color w:val="000000"/>
          <w:sz w:val="22"/>
          <w:szCs w:val="22"/>
        </w:rPr>
      </w:pPr>
      <w:r w:rsidRPr="001B3F82">
        <w:rPr>
          <w:color w:val="000000"/>
          <w:sz w:val="22"/>
          <w:szCs w:val="22"/>
        </w:rPr>
        <w:t>Wykonawca zapłaci Zamawiającemu karę:</w:t>
      </w:r>
    </w:p>
    <w:p w14:paraId="47B9420C" w14:textId="77777777" w:rsidR="000767FC" w:rsidRPr="001B3F82" w:rsidRDefault="000767FC" w:rsidP="00A46F75">
      <w:pPr>
        <w:numPr>
          <w:ilvl w:val="2"/>
          <w:numId w:val="12"/>
        </w:numPr>
        <w:tabs>
          <w:tab w:val="left" w:pos="1276"/>
        </w:tabs>
        <w:spacing w:line="276" w:lineRule="auto"/>
        <w:ind w:left="1276" w:hanging="376"/>
        <w:jc w:val="both"/>
        <w:rPr>
          <w:color w:val="000000"/>
          <w:sz w:val="22"/>
          <w:szCs w:val="22"/>
        </w:rPr>
      </w:pPr>
      <w:r w:rsidRPr="001B3F82">
        <w:rPr>
          <w:color w:val="000000"/>
          <w:sz w:val="22"/>
          <w:szCs w:val="22"/>
        </w:rPr>
        <w:lastRenderedPageBreak/>
        <w:t>za nieterminowe zakończenie realizacji przedmiotu Umowy w wysokości 0,1 % wartości wynagrodzenia netto przysługującego za wykonanie przedmiotu niniejszej Umowy – za każdą rozpoczętą dobę opóźnienia;</w:t>
      </w:r>
    </w:p>
    <w:p w14:paraId="2927939D" w14:textId="77777777" w:rsidR="000767FC" w:rsidRPr="001B3F82" w:rsidRDefault="000767FC" w:rsidP="00A46F75">
      <w:pPr>
        <w:numPr>
          <w:ilvl w:val="2"/>
          <w:numId w:val="12"/>
        </w:numPr>
        <w:tabs>
          <w:tab w:val="left" w:pos="1276"/>
        </w:tabs>
        <w:spacing w:line="276" w:lineRule="auto"/>
        <w:ind w:left="1276" w:hanging="376"/>
        <w:jc w:val="both"/>
        <w:rPr>
          <w:color w:val="000000"/>
          <w:sz w:val="22"/>
          <w:szCs w:val="22"/>
        </w:rPr>
      </w:pPr>
      <w:r w:rsidRPr="001B3F82">
        <w:rPr>
          <w:color w:val="000000"/>
          <w:sz w:val="22"/>
          <w:szCs w:val="22"/>
        </w:rPr>
        <w:t>za nieterminowe usunięcie wad w okresie udzielonej gwarancji w wysokości 0,1 % całego wynagrodzenia netto za każdą rozpoczętą dobę opóźnienia, a w przypadku opóźnienia dłuższego niż 5 dób Zamawiający może zlecić usunięcie wad innemu podmiotowi, a kosztami obciążyć wykonawcę,</w:t>
      </w:r>
    </w:p>
    <w:p w14:paraId="6E56ABEC" w14:textId="77777777" w:rsidR="000767FC" w:rsidRPr="001B3F82" w:rsidRDefault="000767FC" w:rsidP="00A46F75">
      <w:pPr>
        <w:numPr>
          <w:ilvl w:val="2"/>
          <w:numId w:val="12"/>
        </w:numPr>
        <w:tabs>
          <w:tab w:val="left" w:pos="1276"/>
        </w:tabs>
        <w:spacing w:line="276" w:lineRule="auto"/>
        <w:ind w:left="1276" w:hanging="376"/>
        <w:jc w:val="both"/>
        <w:rPr>
          <w:color w:val="000000"/>
          <w:sz w:val="22"/>
          <w:szCs w:val="22"/>
        </w:rPr>
      </w:pPr>
      <w:r w:rsidRPr="001B3F82">
        <w:rPr>
          <w:color w:val="000000"/>
          <w:sz w:val="22"/>
          <w:szCs w:val="22"/>
        </w:rPr>
        <w:t>Wykonawca zapłaci Zamawiającemu karę umowną za odstąpienie od umowy z przyczyn zależnych od Wykonawcy w wysokości 20 % całego wynagrodzenia netto,</w:t>
      </w:r>
    </w:p>
    <w:p w14:paraId="5D0F929B" w14:textId="77777777" w:rsidR="000767FC" w:rsidRPr="001B3F82" w:rsidRDefault="000767FC" w:rsidP="00A46F75">
      <w:pPr>
        <w:numPr>
          <w:ilvl w:val="0"/>
          <w:numId w:val="12"/>
        </w:numPr>
        <w:tabs>
          <w:tab w:val="left" w:pos="426"/>
        </w:tabs>
        <w:spacing w:line="276" w:lineRule="auto"/>
        <w:ind w:left="426" w:hanging="426"/>
        <w:jc w:val="both"/>
        <w:rPr>
          <w:color w:val="000000"/>
          <w:sz w:val="22"/>
          <w:szCs w:val="22"/>
        </w:rPr>
      </w:pPr>
      <w:r w:rsidRPr="001B3F82">
        <w:rPr>
          <w:color w:val="000000"/>
          <w:sz w:val="22"/>
          <w:szCs w:val="22"/>
        </w:rPr>
        <w:t>Wartość kar umownych w przypadku nienależytego wykonania przedmiotu umowy płaconych przez każdą ze Stron drugiej Stronie nie może przekroczyć kwoty stanowiącej wynagrodzenie umowne, przy czym Strony zachowują bez ograniczeń prawo do dochodzenia odszkodowania uzupełniającego na zasadach ogólnych.</w:t>
      </w:r>
    </w:p>
    <w:p w14:paraId="39782737" w14:textId="77777777" w:rsidR="000767FC" w:rsidRPr="001B3F82" w:rsidRDefault="000767FC" w:rsidP="00A46F75">
      <w:pPr>
        <w:numPr>
          <w:ilvl w:val="0"/>
          <w:numId w:val="12"/>
        </w:numPr>
        <w:tabs>
          <w:tab w:val="left" w:pos="426"/>
        </w:tabs>
        <w:spacing w:line="276" w:lineRule="auto"/>
        <w:ind w:left="426" w:hanging="426"/>
        <w:jc w:val="both"/>
        <w:rPr>
          <w:color w:val="000000"/>
          <w:sz w:val="22"/>
          <w:szCs w:val="22"/>
        </w:rPr>
      </w:pPr>
      <w:r w:rsidRPr="001B3F82">
        <w:rPr>
          <w:color w:val="000000"/>
          <w:sz w:val="22"/>
          <w:szCs w:val="22"/>
        </w:rPr>
        <w:t>Zamawiający może dochodzić odszkodowania na zasadach ogólnych, jeżeli wysokość poniesionej szkody przewyższa wysokość zastrzeżonej kary umownej lub limitu zastrzeżonego w ust.2 powyżej.</w:t>
      </w:r>
    </w:p>
    <w:p w14:paraId="518539D4" w14:textId="77777777" w:rsidR="000767FC" w:rsidRDefault="000767FC" w:rsidP="00A46F75">
      <w:pPr>
        <w:spacing w:line="276" w:lineRule="auto"/>
        <w:rPr>
          <w:b/>
          <w:color w:val="000000"/>
          <w:sz w:val="22"/>
          <w:szCs w:val="22"/>
        </w:rPr>
      </w:pPr>
    </w:p>
    <w:p w14:paraId="3B44F1FB" w14:textId="77777777" w:rsidR="001B3F82" w:rsidRPr="001B3F82" w:rsidRDefault="001B3F82" w:rsidP="00A46F75">
      <w:pPr>
        <w:spacing w:line="276" w:lineRule="auto"/>
        <w:rPr>
          <w:b/>
          <w:color w:val="000000"/>
          <w:sz w:val="22"/>
          <w:szCs w:val="22"/>
        </w:rPr>
      </w:pPr>
    </w:p>
    <w:p w14:paraId="7F08537A" w14:textId="03AB9FBC" w:rsidR="000767FC" w:rsidRPr="001B3F82" w:rsidRDefault="000767FC" w:rsidP="00A46F75">
      <w:pPr>
        <w:spacing w:line="276" w:lineRule="auto"/>
        <w:jc w:val="center"/>
        <w:rPr>
          <w:b/>
          <w:color w:val="000000"/>
          <w:sz w:val="22"/>
          <w:szCs w:val="22"/>
        </w:rPr>
      </w:pPr>
      <w:r w:rsidRPr="001B3F82">
        <w:rPr>
          <w:b/>
          <w:color w:val="000000"/>
          <w:sz w:val="22"/>
          <w:szCs w:val="22"/>
        </w:rPr>
        <w:t>§1</w:t>
      </w:r>
      <w:r w:rsidR="00992DAC" w:rsidRPr="001B3F82">
        <w:rPr>
          <w:b/>
          <w:color w:val="000000"/>
          <w:sz w:val="22"/>
          <w:szCs w:val="22"/>
        </w:rPr>
        <w:t>0</w:t>
      </w:r>
    </w:p>
    <w:p w14:paraId="7D776AE0" w14:textId="77777777" w:rsidR="000767FC" w:rsidRPr="001B3F82" w:rsidRDefault="000767FC" w:rsidP="00A46F75">
      <w:pPr>
        <w:pStyle w:val="Nagwek1"/>
        <w:spacing w:line="276" w:lineRule="auto"/>
        <w:rPr>
          <w:color w:val="000000"/>
          <w:sz w:val="22"/>
          <w:szCs w:val="22"/>
        </w:rPr>
      </w:pPr>
      <w:r w:rsidRPr="001B3F82">
        <w:rPr>
          <w:color w:val="000000"/>
          <w:sz w:val="22"/>
          <w:szCs w:val="22"/>
        </w:rPr>
        <w:t>Odstąpienie od Umowy</w:t>
      </w:r>
    </w:p>
    <w:p w14:paraId="694C0171" w14:textId="77777777" w:rsidR="000767FC" w:rsidRPr="001B3F82" w:rsidRDefault="000767FC" w:rsidP="00A46F75">
      <w:pPr>
        <w:spacing w:line="276" w:lineRule="auto"/>
        <w:jc w:val="both"/>
        <w:rPr>
          <w:color w:val="000000"/>
          <w:sz w:val="22"/>
          <w:szCs w:val="22"/>
        </w:rPr>
      </w:pPr>
      <w:r w:rsidRPr="001B3F82">
        <w:rPr>
          <w:color w:val="000000"/>
          <w:sz w:val="22"/>
          <w:szCs w:val="22"/>
        </w:rPr>
        <w:t>Oprócz przypadków wymienionych w Kodeksie Cywilnym, Stronom przysługuje prawo odstąpienia od niniejszej Umowy w następujących przypadkach:</w:t>
      </w:r>
    </w:p>
    <w:p w14:paraId="23E045D0" w14:textId="77777777" w:rsidR="000767FC" w:rsidRPr="001B3F82" w:rsidRDefault="000767FC" w:rsidP="00A46F75">
      <w:pPr>
        <w:numPr>
          <w:ilvl w:val="0"/>
          <w:numId w:val="13"/>
        </w:numPr>
        <w:tabs>
          <w:tab w:val="left" w:pos="426"/>
        </w:tabs>
        <w:spacing w:line="276" w:lineRule="auto"/>
        <w:ind w:left="426" w:hanging="426"/>
        <w:jc w:val="both"/>
        <w:rPr>
          <w:color w:val="000000"/>
          <w:sz w:val="22"/>
          <w:szCs w:val="22"/>
        </w:rPr>
      </w:pPr>
      <w:r w:rsidRPr="001B3F82">
        <w:rPr>
          <w:color w:val="000000"/>
          <w:sz w:val="22"/>
          <w:szCs w:val="22"/>
        </w:rPr>
        <w:t>Zamawiającemu przysługuje prawo do odstąpienia od niniejszej Umowy, gdy:</w:t>
      </w:r>
    </w:p>
    <w:p w14:paraId="6DE2F668" w14:textId="77777777"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zostanie ogłoszona upadłość Wykonawcy;</w:t>
      </w:r>
    </w:p>
    <w:p w14:paraId="3713D650" w14:textId="77777777"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zostanie wydany nakaz zajęcia majątku Wykonawcy, w zakresie uniemożliwiającym wykonanie przedmiotu niniejszej Umowy;</w:t>
      </w:r>
    </w:p>
    <w:p w14:paraId="0F118F83" w14:textId="77777777"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Wykonawca nie rozpoczął robót bez uzasadnionych przyczyn lub przerwał je i przerwa ta trwa dłużej niż 7 dni i nie kontynuuje ich pomimo wezwania Zamawiającego złożonego na piśmie Wykonawcy.</w:t>
      </w:r>
    </w:p>
    <w:p w14:paraId="2FBB3CE7" w14:textId="77777777" w:rsidR="000767FC" w:rsidRPr="001B3F82" w:rsidRDefault="000767FC" w:rsidP="00A46F75">
      <w:pPr>
        <w:numPr>
          <w:ilvl w:val="0"/>
          <w:numId w:val="13"/>
        </w:numPr>
        <w:tabs>
          <w:tab w:val="left" w:pos="426"/>
        </w:tabs>
        <w:spacing w:line="276" w:lineRule="auto"/>
        <w:ind w:left="426" w:hanging="426"/>
        <w:jc w:val="both"/>
        <w:rPr>
          <w:color w:val="000000"/>
          <w:sz w:val="22"/>
          <w:szCs w:val="22"/>
        </w:rPr>
      </w:pPr>
      <w:r w:rsidRPr="001B3F82">
        <w:rPr>
          <w:color w:val="000000"/>
          <w:sz w:val="22"/>
          <w:szCs w:val="22"/>
        </w:rPr>
        <w:t>Wykonawcy przysługuje prawo odstąpienia od niniejszej Umowy, jeżeli: Zamawiający zalega z płatnością wymagalnych należności powyżej trzydziestu dni.</w:t>
      </w:r>
    </w:p>
    <w:p w14:paraId="3D1C391E" w14:textId="77777777" w:rsidR="000767FC" w:rsidRPr="001B3F82" w:rsidRDefault="000767FC" w:rsidP="00A46F75">
      <w:pPr>
        <w:numPr>
          <w:ilvl w:val="0"/>
          <w:numId w:val="13"/>
        </w:numPr>
        <w:tabs>
          <w:tab w:val="left" w:pos="426"/>
        </w:tabs>
        <w:spacing w:line="276" w:lineRule="auto"/>
        <w:ind w:left="426" w:hanging="426"/>
        <w:jc w:val="both"/>
        <w:rPr>
          <w:color w:val="000000"/>
          <w:sz w:val="22"/>
          <w:szCs w:val="22"/>
        </w:rPr>
      </w:pPr>
      <w:r w:rsidRPr="001B3F82">
        <w:rPr>
          <w:color w:val="000000"/>
          <w:sz w:val="22"/>
          <w:szCs w:val="22"/>
        </w:rPr>
        <w:t xml:space="preserve">Odstąpienie od niniejszej Umowy powinno nastąpić w formie pisemnej pod rygorem nieważności takiego oświadczenia i powinno zawierać uzasadnienie. </w:t>
      </w:r>
    </w:p>
    <w:p w14:paraId="7EC80D82" w14:textId="77777777" w:rsidR="000767FC" w:rsidRPr="001B3F82" w:rsidRDefault="000767FC" w:rsidP="00A46F75">
      <w:pPr>
        <w:numPr>
          <w:ilvl w:val="0"/>
          <w:numId w:val="13"/>
        </w:numPr>
        <w:tabs>
          <w:tab w:val="left" w:pos="426"/>
        </w:tabs>
        <w:spacing w:line="276" w:lineRule="auto"/>
        <w:ind w:left="426" w:hanging="426"/>
        <w:jc w:val="both"/>
        <w:rPr>
          <w:color w:val="000000"/>
          <w:sz w:val="22"/>
          <w:szCs w:val="22"/>
        </w:rPr>
      </w:pPr>
      <w:r w:rsidRPr="001B3F82">
        <w:rPr>
          <w:color w:val="000000"/>
          <w:sz w:val="22"/>
          <w:szCs w:val="22"/>
        </w:rPr>
        <w:t>W przypadku odstąpienia od niniejszej Umowy Wykonawcę oraz Zamawiającego obciążają następujące obowiązki szczegółowe:</w:t>
      </w:r>
    </w:p>
    <w:p w14:paraId="5BBB3DB8" w14:textId="588D16FE"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 xml:space="preserve">w terminie </w:t>
      </w:r>
      <w:r w:rsidR="00CF74C9">
        <w:rPr>
          <w:color w:val="000000"/>
          <w:sz w:val="22"/>
          <w:szCs w:val="22"/>
        </w:rPr>
        <w:t>7</w:t>
      </w:r>
      <w:r w:rsidRPr="001B3F82">
        <w:rPr>
          <w:color w:val="000000"/>
          <w:sz w:val="22"/>
          <w:szCs w:val="22"/>
        </w:rPr>
        <w:t xml:space="preserve"> dni od daty odstąpienia od niniejszej Umowy Wykonawca, przy udziale Zamawiającego, sporządzi szczegółowy protokół inwentaryzacji robót w toku według stanu na dzień odstąpienia;</w:t>
      </w:r>
    </w:p>
    <w:p w14:paraId="393BA1AC" w14:textId="77777777"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Wykonawca zabezpieczy przerwane roboty w zakresie obustronnie uzgodnionym na koszt tej Strony, z winy, której nastąpiło odstąpienie od niniejszej Umowy,</w:t>
      </w:r>
    </w:p>
    <w:p w14:paraId="3FB6178E" w14:textId="77777777"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Wykonawca sporządzi wykaz tych materiałów lub urządzeń, które nie mogą być wykorzystane przez Wykonawcę do realizacji innych robót nieobjętych niniejszą Umową, jeżeli odstąpienie od niniejszej Umowy nastąpiło z przyczyn niezależnych od niego;</w:t>
      </w:r>
    </w:p>
    <w:p w14:paraId="47B274C8" w14:textId="77777777"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t>Wykonawca zgłosi do dokonania przez Zamawiającego odbiór robót przerwanych oraz robót zabezpieczających, jeżeli odstąpienie od niniejszej Umowy nastąpiło z przyczyn, za które Wykonawca odpowiada, niezwłocznie, a najpóźniej w terminie trzydziestu dni usunie z terenu budowy urządzenia zaplecza przez niego dostarczone lub wzniesione;</w:t>
      </w:r>
    </w:p>
    <w:p w14:paraId="24370076" w14:textId="77777777" w:rsidR="000767FC" w:rsidRPr="001B3F82" w:rsidRDefault="000767FC" w:rsidP="00A46F75">
      <w:pPr>
        <w:numPr>
          <w:ilvl w:val="1"/>
          <w:numId w:val="13"/>
        </w:numPr>
        <w:tabs>
          <w:tab w:val="left" w:pos="851"/>
        </w:tabs>
        <w:spacing w:line="276" w:lineRule="auto"/>
        <w:ind w:left="851" w:hanging="425"/>
        <w:jc w:val="both"/>
        <w:rPr>
          <w:color w:val="000000"/>
          <w:sz w:val="22"/>
          <w:szCs w:val="22"/>
        </w:rPr>
      </w:pPr>
      <w:r w:rsidRPr="001B3F82">
        <w:rPr>
          <w:color w:val="000000"/>
          <w:sz w:val="22"/>
          <w:szCs w:val="22"/>
        </w:rPr>
        <w:lastRenderedPageBreak/>
        <w:t>Zamawiający, w razie odstąpienia od niniejszej Umowy z przyczyn, za które Wykonawca nie odpowiada, obowiązany jest do:</w:t>
      </w:r>
    </w:p>
    <w:p w14:paraId="6D19869B" w14:textId="77777777" w:rsidR="000767FC" w:rsidRPr="001B3F82" w:rsidRDefault="000767FC" w:rsidP="00A46F75">
      <w:pPr>
        <w:numPr>
          <w:ilvl w:val="2"/>
          <w:numId w:val="13"/>
        </w:numPr>
        <w:tabs>
          <w:tab w:val="left" w:pos="1276"/>
        </w:tabs>
        <w:spacing w:line="276" w:lineRule="auto"/>
        <w:ind w:left="1276" w:hanging="425"/>
        <w:jc w:val="both"/>
        <w:rPr>
          <w:color w:val="000000"/>
          <w:sz w:val="22"/>
          <w:szCs w:val="22"/>
        </w:rPr>
      </w:pPr>
      <w:r w:rsidRPr="001B3F82">
        <w:rPr>
          <w:color w:val="000000"/>
          <w:sz w:val="22"/>
          <w:szCs w:val="22"/>
        </w:rPr>
        <w:t>dokonania odbioru robót przerwanych oraz do zapłaty wynagrodzenia za roboty, które zostały wykonane do dnia odstąpienia;</w:t>
      </w:r>
    </w:p>
    <w:p w14:paraId="074DDD0D" w14:textId="77777777" w:rsidR="000767FC" w:rsidRPr="001B3F82" w:rsidRDefault="000767FC" w:rsidP="00A46F75">
      <w:pPr>
        <w:numPr>
          <w:ilvl w:val="2"/>
          <w:numId w:val="13"/>
        </w:numPr>
        <w:tabs>
          <w:tab w:val="left" w:pos="1276"/>
        </w:tabs>
        <w:spacing w:line="276" w:lineRule="auto"/>
        <w:ind w:left="1276" w:hanging="425"/>
        <w:jc w:val="both"/>
        <w:rPr>
          <w:color w:val="000000"/>
          <w:sz w:val="22"/>
          <w:szCs w:val="22"/>
        </w:rPr>
      </w:pPr>
      <w:r w:rsidRPr="001B3F82">
        <w:rPr>
          <w:color w:val="000000"/>
          <w:sz w:val="22"/>
          <w:szCs w:val="22"/>
        </w:rPr>
        <w:t>rozliczenia się z Wykonawcą z tytułu nierozliczonych w inny sposób kosztów budowy, obiektów zaplecza, urządzeń związanych z zagospodarowaniem i uzbrojeniem terenu budowy, chyba że Wykonawca wyrazi zgodę na przyjęcie tych obiektów i urządzeń;</w:t>
      </w:r>
    </w:p>
    <w:p w14:paraId="5125EF33" w14:textId="77777777" w:rsidR="000767FC" w:rsidRPr="001B3F82" w:rsidRDefault="000767FC" w:rsidP="00A46F75">
      <w:pPr>
        <w:numPr>
          <w:ilvl w:val="2"/>
          <w:numId w:val="13"/>
        </w:numPr>
        <w:tabs>
          <w:tab w:val="left" w:pos="1276"/>
        </w:tabs>
        <w:spacing w:line="276" w:lineRule="auto"/>
        <w:ind w:left="1276" w:hanging="425"/>
        <w:jc w:val="both"/>
        <w:rPr>
          <w:color w:val="000000"/>
          <w:sz w:val="22"/>
          <w:szCs w:val="22"/>
        </w:rPr>
      </w:pPr>
      <w:r w:rsidRPr="001B3F82">
        <w:rPr>
          <w:color w:val="000000"/>
          <w:sz w:val="22"/>
          <w:szCs w:val="22"/>
        </w:rPr>
        <w:t>przejęcia od Wykonawcy pod swój dozór terenu budowy w ciągu trzydziestu dni od daty podpisania przez Strony niniejszej Umowy protokołu inwentaryzacji robót w toku wg stanu na dzień odstąpienia.</w:t>
      </w:r>
    </w:p>
    <w:p w14:paraId="41D2F102" w14:textId="77777777" w:rsidR="00992DAC" w:rsidRPr="001B3F82" w:rsidRDefault="00992DAC" w:rsidP="00A46F75">
      <w:pPr>
        <w:spacing w:line="276" w:lineRule="auto"/>
        <w:jc w:val="center"/>
        <w:rPr>
          <w:b/>
          <w:color w:val="000000"/>
          <w:sz w:val="22"/>
          <w:szCs w:val="22"/>
        </w:rPr>
      </w:pPr>
    </w:p>
    <w:p w14:paraId="37564933" w14:textId="194813D0" w:rsidR="000767FC" w:rsidRPr="001B3F82" w:rsidRDefault="000767FC" w:rsidP="00A46F75">
      <w:pPr>
        <w:spacing w:line="276" w:lineRule="auto"/>
        <w:jc w:val="center"/>
        <w:rPr>
          <w:b/>
          <w:color w:val="000000"/>
          <w:sz w:val="22"/>
          <w:szCs w:val="22"/>
        </w:rPr>
      </w:pPr>
      <w:r w:rsidRPr="001B3F82">
        <w:rPr>
          <w:b/>
          <w:color w:val="000000"/>
          <w:sz w:val="22"/>
          <w:szCs w:val="22"/>
        </w:rPr>
        <w:t>§1</w:t>
      </w:r>
      <w:r w:rsidR="00992DAC" w:rsidRPr="001B3F82">
        <w:rPr>
          <w:b/>
          <w:color w:val="000000"/>
          <w:sz w:val="22"/>
          <w:szCs w:val="22"/>
        </w:rPr>
        <w:t>1</w:t>
      </w:r>
    </w:p>
    <w:p w14:paraId="044302EC" w14:textId="755BAAF8" w:rsidR="000767FC" w:rsidRPr="001B3F82" w:rsidRDefault="00992DAC" w:rsidP="00A46F75">
      <w:pPr>
        <w:pStyle w:val="Nagwek1"/>
        <w:spacing w:line="276" w:lineRule="auto"/>
        <w:rPr>
          <w:color w:val="000000"/>
          <w:sz w:val="22"/>
          <w:szCs w:val="22"/>
        </w:rPr>
      </w:pPr>
      <w:r w:rsidRPr="001B3F82">
        <w:rPr>
          <w:color w:val="000000"/>
          <w:sz w:val="22"/>
          <w:szCs w:val="22"/>
        </w:rPr>
        <w:t xml:space="preserve">Gwarancja oraz </w:t>
      </w:r>
      <w:r w:rsidR="000767FC" w:rsidRPr="001B3F82">
        <w:rPr>
          <w:color w:val="000000"/>
          <w:sz w:val="22"/>
          <w:szCs w:val="22"/>
        </w:rPr>
        <w:t xml:space="preserve">Rękojmia </w:t>
      </w:r>
    </w:p>
    <w:p w14:paraId="1006CDA7" w14:textId="77777777" w:rsidR="00B73D6E" w:rsidRPr="001B3F82" w:rsidRDefault="000767FC" w:rsidP="00A46F75">
      <w:pPr>
        <w:numPr>
          <w:ilvl w:val="1"/>
          <w:numId w:val="14"/>
        </w:numPr>
        <w:tabs>
          <w:tab w:val="left" w:pos="540"/>
          <w:tab w:val="num" w:pos="567"/>
        </w:tabs>
        <w:spacing w:line="276" w:lineRule="auto"/>
        <w:ind w:left="567" w:hanging="567"/>
        <w:jc w:val="both"/>
        <w:rPr>
          <w:color w:val="000000"/>
          <w:sz w:val="22"/>
          <w:szCs w:val="22"/>
        </w:rPr>
      </w:pPr>
      <w:r w:rsidRPr="001B3F82">
        <w:rPr>
          <w:color w:val="000000"/>
          <w:sz w:val="22"/>
          <w:szCs w:val="22"/>
        </w:rPr>
        <w:t>Gwarancja na wykonanie roboty przysługuje na okres ................ miesięcy. Bieg gwarancji rozpoczyna się od dnia podpisania protokołu końcowego odbioru przedmiotu niniejszej Umowy.</w:t>
      </w:r>
    </w:p>
    <w:p w14:paraId="1BA12423" w14:textId="653A1F0E" w:rsidR="00B73D6E" w:rsidRPr="001B3F82" w:rsidRDefault="00B73D6E" w:rsidP="00A46F75">
      <w:pPr>
        <w:numPr>
          <w:ilvl w:val="1"/>
          <w:numId w:val="14"/>
        </w:numPr>
        <w:tabs>
          <w:tab w:val="left" w:pos="540"/>
          <w:tab w:val="num" w:pos="567"/>
        </w:tabs>
        <w:spacing w:line="276" w:lineRule="auto"/>
        <w:ind w:left="567" w:hanging="567"/>
        <w:jc w:val="both"/>
        <w:rPr>
          <w:color w:val="000000"/>
          <w:sz w:val="22"/>
          <w:szCs w:val="22"/>
        </w:rPr>
      </w:pPr>
      <w:r w:rsidRPr="001B3F82">
        <w:rPr>
          <w:sz w:val="22"/>
          <w:szCs w:val="22"/>
        </w:rPr>
        <w:t>Zamawiający będzie pisemnie lub faksem na nr ………………… lub adres email …………………….zgłaszał wady lub usterki przedmiotu zamówienia.</w:t>
      </w:r>
    </w:p>
    <w:p w14:paraId="7B634954" w14:textId="7E29FA83" w:rsidR="000767FC" w:rsidRPr="001B3F82" w:rsidRDefault="000767FC" w:rsidP="00A46F75">
      <w:pPr>
        <w:numPr>
          <w:ilvl w:val="1"/>
          <w:numId w:val="14"/>
        </w:numPr>
        <w:tabs>
          <w:tab w:val="left" w:pos="540"/>
          <w:tab w:val="num" w:pos="567"/>
        </w:tabs>
        <w:spacing w:line="276" w:lineRule="auto"/>
        <w:ind w:left="567" w:hanging="567"/>
        <w:jc w:val="both"/>
        <w:rPr>
          <w:color w:val="000000"/>
          <w:sz w:val="22"/>
          <w:szCs w:val="22"/>
        </w:rPr>
      </w:pPr>
      <w:r w:rsidRPr="001B3F82">
        <w:rPr>
          <w:color w:val="000000"/>
          <w:sz w:val="22"/>
          <w:szCs w:val="22"/>
        </w:rPr>
        <w:t xml:space="preserve">Wykonawca zobowiązuje się usunąć na swój koszt wady i usterki stwierdzone w przedmiocie niniejszej Umowy w okresie gwarancji </w:t>
      </w:r>
      <w:r w:rsidR="000D500C">
        <w:rPr>
          <w:color w:val="000000"/>
          <w:sz w:val="22"/>
          <w:szCs w:val="22"/>
        </w:rPr>
        <w:t>zgłoszonych</w:t>
      </w:r>
      <w:r w:rsidRPr="001B3F82">
        <w:rPr>
          <w:color w:val="000000"/>
          <w:sz w:val="22"/>
          <w:szCs w:val="22"/>
        </w:rPr>
        <w:t xml:space="preserve"> przez  Zamawiającego.</w:t>
      </w:r>
    </w:p>
    <w:p w14:paraId="2B010F48" w14:textId="5F95AE86" w:rsidR="000767FC" w:rsidRPr="001B3F82" w:rsidRDefault="000767FC" w:rsidP="00A46F75">
      <w:pPr>
        <w:numPr>
          <w:ilvl w:val="1"/>
          <w:numId w:val="14"/>
        </w:numPr>
        <w:tabs>
          <w:tab w:val="left" w:pos="540"/>
          <w:tab w:val="num" w:pos="567"/>
        </w:tabs>
        <w:spacing w:line="276" w:lineRule="auto"/>
        <w:ind w:left="567" w:hanging="567"/>
        <w:jc w:val="both"/>
        <w:rPr>
          <w:color w:val="000000"/>
          <w:sz w:val="22"/>
          <w:szCs w:val="22"/>
        </w:rPr>
      </w:pPr>
      <w:r w:rsidRPr="001B3F82">
        <w:rPr>
          <w:color w:val="000000"/>
          <w:sz w:val="22"/>
          <w:szCs w:val="22"/>
        </w:rPr>
        <w:t xml:space="preserve">W przypadku gdy Wykonawca nie zgłosi się w celu stwierdzenia wad i usterek w terminie nie dłuższym niż </w:t>
      </w:r>
      <w:r w:rsidR="000D500C">
        <w:rPr>
          <w:color w:val="000000"/>
          <w:sz w:val="22"/>
          <w:szCs w:val="22"/>
        </w:rPr>
        <w:t>7</w:t>
      </w:r>
      <w:r w:rsidRPr="001B3F82">
        <w:rPr>
          <w:color w:val="000000"/>
          <w:sz w:val="22"/>
          <w:szCs w:val="22"/>
        </w:rPr>
        <w:t xml:space="preserve"> dni lub nie usunie wad i usterek w terminie wskazanym przez Zamawiającego, Zamawiającemu przysługuje prawo dokonania naprawy na koszt Wykonawcy, przez zatrudnienie własnych specjalistów albo specjalistów strony trzeciej – bez utraty praw wynikających  z rękojmi.</w:t>
      </w:r>
    </w:p>
    <w:p w14:paraId="2FCC5E5D" w14:textId="77777777" w:rsidR="000767FC" w:rsidRPr="001B3F82" w:rsidRDefault="000767FC" w:rsidP="00A46F75">
      <w:pPr>
        <w:numPr>
          <w:ilvl w:val="1"/>
          <w:numId w:val="14"/>
        </w:numPr>
        <w:tabs>
          <w:tab w:val="left" w:pos="540"/>
          <w:tab w:val="num" w:pos="567"/>
        </w:tabs>
        <w:spacing w:line="276" w:lineRule="auto"/>
        <w:ind w:left="567" w:hanging="567"/>
        <w:jc w:val="both"/>
        <w:rPr>
          <w:color w:val="000000"/>
          <w:sz w:val="22"/>
          <w:szCs w:val="22"/>
        </w:rPr>
      </w:pPr>
      <w:r w:rsidRPr="001B3F82">
        <w:rPr>
          <w:color w:val="000000"/>
          <w:sz w:val="22"/>
          <w:szCs w:val="22"/>
        </w:rPr>
        <w:t>Wszystkie reklamacje będą zgłaszane przez Zamawiającego niezwłocznie i potwierdzone pisemnie, najpóźniej jednak do dnia upływu okresu gwarancji na adres zawarty w ofercie przetargowej. Na wykonawcy ciąży obowiązek powiadomienia Zamawiającego o zmianie adresu.</w:t>
      </w:r>
    </w:p>
    <w:p w14:paraId="4E4CEE6D" w14:textId="77777777" w:rsidR="000767FC" w:rsidRPr="001B3F82" w:rsidRDefault="000767FC" w:rsidP="00A46F75">
      <w:pPr>
        <w:numPr>
          <w:ilvl w:val="1"/>
          <w:numId w:val="14"/>
        </w:numPr>
        <w:tabs>
          <w:tab w:val="left" w:pos="540"/>
          <w:tab w:val="num" w:pos="567"/>
        </w:tabs>
        <w:spacing w:line="276" w:lineRule="auto"/>
        <w:ind w:left="567" w:hanging="567"/>
        <w:jc w:val="both"/>
        <w:rPr>
          <w:color w:val="000000"/>
          <w:sz w:val="22"/>
          <w:szCs w:val="22"/>
        </w:rPr>
      </w:pPr>
      <w:r w:rsidRPr="001B3F82">
        <w:rPr>
          <w:color w:val="000000"/>
          <w:sz w:val="22"/>
          <w:szCs w:val="22"/>
        </w:rPr>
        <w:t>Zamawiający będzie realizować uprawnienia z tytułu rękojmi niezależnie od uprawnień wynikających z gwarancji jakości.</w:t>
      </w:r>
    </w:p>
    <w:p w14:paraId="7863A0DD" w14:textId="77777777" w:rsidR="000767FC" w:rsidRPr="001B3F82" w:rsidRDefault="000767FC" w:rsidP="00A46F75">
      <w:pPr>
        <w:numPr>
          <w:ilvl w:val="1"/>
          <w:numId w:val="14"/>
        </w:numPr>
        <w:tabs>
          <w:tab w:val="left" w:pos="540"/>
          <w:tab w:val="num" w:pos="567"/>
        </w:tabs>
        <w:spacing w:line="276" w:lineRule="auto"/>
        <w:ind w:left="567" w:hanging="567"/>
        <w:jc w:val="both"/>
        <w:rPr>
          <w:color w:val="000000"/>
          <w:sz w:val="22"/>
          <w:szCs w:val="22"/>
        </w:rPr>
      </w:pPr>
      <w:r w:rsidRPr="001B3F82">
        <w:rPr>
          <w:color w:val="000000"/>
          <w:kern w:val="0"/>
          <w:sz w:val="22"/>
          <w:szCs w:val="22"/>
          <w:lang w:eastAsia="pl-PL"/>
        </w:rPr>
        <w:t>Okres rękojmi jest równy okresowi gwarancji</w:t>
      </w:r>
    </w:p>
    <w:p w14:paraId="17AD7861" w14:textId="77777777" w:rsidR="00073642" w:rsidRPr="001B3F82" w:rsidRDefault="00073642" w:rsidP="00A46F75">
      <w:pPr>
        <w:tabs>
          <w:tab w:val="left" w:pos="540"/>
        </w:tabs>
        <w:spacing w:line="276" w:lineRule="auto"/>
        <w:jc w:val="both"/>
        <w:rPr>
          <w:color w:val="000000"/>
          <w:kern w:val="0"/>
          <w:sz w:val="22"/>
          <w:szCs w:val="22"/>
          <w:lang w:eastAsia="pl-PL"/>
        </w:rPr>
      </w:pPr>
    </w:p>
    <w:p w14:paraId="06407815" w14:textId="729F3F4B" w:rsidR="001B3F82" w:rsidRPr="001B3F82" w:rsidRDefault="001B3F82" w:rsidP="00A46F75">
      <w:pPr>
        <w:shd w:val="clear" w:color="auto" w:fill="FFFFFF"/>
        <w:spacing w:line="276" w:lineRule="auto"/>
        <w:jc w:val="both"/>
        <w:rPr>
          <w:b/>
          <w:bCs/>
          <w:kern w:val="0"/>
          <w:sz w:val="22"/>
          <w:szCs w:val="22"/>
          <w:lang w:eastAsia="zh-CN"/>
        </w:rPr>
      </w:pPr>
    </w:p>
    <w:p w14:paraId="2D3AE7EB" w14:textId="3F2895E7" w:rsidR="001B3F82" w:rsidRDefault="001B3F82" w:rsidP="00A46F75">
      <w:pPr>
        <w:shd w:val="clear" w:color="auto" w:fill="FFFFFF"/>
        <w:spacing w:line="276" w:lineRule="auto"/>
        <w:ind w:hanging="1"/>
        <w:jc w:val="center"/>
        <w:rPr>
          <w:b/>
          <w:bCs/>
          <w:kern w:val="0"/>
          <w:sz w:val="22"/>
          <w:szCs w:val="22"/>
          <w:lang w:eastAsia="zh-CN"/>
        </w:rPr>
      </w:pPr>
      <w:r w:rsidRPr="001B3F82">
        <w:rPr>
          <w:b/>
          <w:bCs/>
          <w:kern w:val="0"/>
          <w:sz w:val="22"/>
          <w:szCs w:val="22"/>
          <w:lang w:eastAsia="zh-CN"/>
        </w:rPr>
        <w:t>§</w:t>
      </w:r>
      <w:r>
        <w:rPr>
          <w:b/>
          <w:bCs/>
          <w:kern w:val="0"/>
          <w:sz w:val="22"/>
          <w:szCs w:val="22"/>
          <w:lang w:eastAsia="zh-CN"/>
        </w:rPr>
        <w:t>12</w:t>
      </w:r>
    </w:p>
    <w:p w14:paraId="724B6F9A" w14:textId="47DFEB6D" w:rsidR="001B3F82" w:rsidRPr="001B3F82" w:rsidRDefault="001B3F82" w:rsidP="00A46F75">
      <w:pPr>
        <w:shd w:val="clear" w:color="auto" w:fill="FFFFFF"/>
        <w:spacing w:line="276" w:lineRule="auto"/>
        <w:ind w:hanging="1"/>
        <w:jc w:val="center"/>
        <w:rPr>
          <w:b/>
          <w:bCs/>
          <w:kern w:val="0"/>
          <w:sz w:val="22"/>
          <w:szCs w:val="22"/>
          <w:lang w:eastAsia="zh-CN"/>
        </w:rPr>
      </w:pPr>
      <w:r w:rsidRPr="001B3F82">
        <w:rPr>
          <w:b/>
          <w:bCs/>
          <w:kern w:val="0"/>
          <w:sz w:val="22"/>
          <w:szCs w:val="22"/>
          <w:lang w:eastAsia="zh-CN"/>
        </w:rPr>
        <w:t>Klauzula informacyjna</w:t>
      </w:r>
    </w:p>
    <w:p w14:paraId="53056D11" w14:textId="77777777" w:rsidR="001B3F82" w:rsidRPr="001B3F82" w:rsidRDefault="001B3F82" w:rsidP="00A46F75">
      <w:pPr>
        <w:tabs>
          <w:tab w:val="left" w:pos="708"/>
          <w:tab w:val="center" w:pos="4536"/>
          <w:tab w:val="right" w:pos="9072"/>
        </w:tabs>
        <w:spacing w:line="276" w:lineRule="auto"/>
        <w:ind w:left="284" w:hanging="284"/>
        <w:jc w:val="both"/>
        <w:rPr>
          <w:bCs/>
          <w:kern w:val="0"/>
          <w:sz w:val="22"/>
          <w:szCs w:val="22"/>
          <w:lang w:val="x-none" w:eastAsia="zh-CN"/>
        </w:rPr>
      </w:pPr>
      <w:bookmarkStart w:id="1" w:name="__DdeLink__468_4100162274"/>
      <w:r w:rsidRPr="001B3F82">
        <w:rPr>
          <w:bCs/>
          <w:kern w:val="0"/>
          <w:sz w:val="22"/>
          <w:szCs w:val="22"/>
          <w:lang w:val="x-none" w:eastAsia="zh-CN"/>
        </w:rPr>
        <w:t>Zamawiający informuje, że:</w:t>
      </w:r>
    </w:p>
    <w:bookmarkEnd w:id="1"/>
    <w:p w14:paraId="1236046A" w14:textId="77777777" w:rsidR="001B3F82" w:rsidRPr="001B3F82" w:rsidRDefault="001B3F82" w:rsidP="00A46F75">
      <w:pPr>
        <w:numPr>
          <w:ilvl w:val="0"/>
          <w:numId w:val="26"/>
        </w:numPr>
        <w:pBdr>
          <w:top w:val="nil"/>
          <w:left w:val="nil"/>
          <w:bottom w:val="nil"/>
          <w:right w:val="nil"/>
          <w:between w:val="nil"/>
        </w:pBdr>
        <w:spacing w:line="276" w:lineRule="auto"/>
        <w:ind w:left="284" w:hanging="284"/>
        <w:jc w:val="both"/>
        <w:rPr>
          <w:kern w:val="0"/>
          <w:sz w:val="22"/>
          <w:szCs w:val="22"/>
          <w:lang w:eastAsia="zh-CN"/>
        </w:rPr>
      </w:pPr>
      <w:r w:rsidRPr="001B3F82">
        <w:rPr>
          <w:kern w:val="0"/>
          <w:sz w:val="22"/>
          <w:szCs w:val="22"/>
          <w:lang w:eastAsia="zh-CN"/>
        </w:rPr>
        <w:t>Administratorem Pani/Pana danych osobowych jest</w:t>
      </w:r>
      <w:bookmarkStart w:id="2" w:name="bookmark=id.3znysh7" w:colFirst="0" w:colLast="0"/>
      <w:bookmarkEnd w:id="2"/>
      <w:r w:rsidRPr="001B3F82">
        <w:rPr>
          <w:kern w:val="0"/>
          <w:sz w:val="22"/>
          <w:szCs w:val="22"/>
          <w:lang w:eastAsia="zh-CN"/>
        </w:rPr>
        <w:t xml:space="preserve"> </w:t>
      </w:r>
      <w:r w:rsidRPr="001B3F82">
        <w:rPr>
          <w:b/>
          <w:kern w:val="0"/>
          <w:sz w:val="22"/>
          <w:szCs w:val="22"/>
          <w:lang w:eastAsia="zh-CN"/>
        </w:rPr>
        <w:t>Przedsiębiorstwo Energetyki Cieplnej w Ełku Spółka z o.o., 19-300 Ełk, ul. Kochanowskiego 62,</w:t>
      </w:r>
    </w:p>
    <w:p w14:paraId="3D5404D0" w14:textId="77777777" w:rsidR="001B3F82" w:rsidRPr="001B3F82" w:rsidRDefault="001B3F82" w:rsidP="00A46F75">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t>Przedstawicielem Administratora jest Prezes Zarządu Spółki.</w:t>
      </w:r>
    </w:p>
    <w:p w14:paraId="5B498324" w14:textId="77777777" w:rsidR="001B3F82" w:rsidRPr="001B3F82" w:rsidRDefault="001B3F82" w:rsidP="00A46F75">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t xml:space="preserve">Kontakt do Administratora: telefon: +48 87 621 43 11, email: </w:t>
      </w:r>
      <w:hyperlink r:id="rId6" w:history="1">
        <w:r w:rsidRPr="001B3F82">
          <w:rPr>
            <w:color w:val="0000FF"/>
            <w:kern w:val="0"/>
            <w:sz w:val="22"/>
            <w:szCs w:val="22"/>
            <w:u w:val="single"/>
            <w:lang w:eastAsia="zh-CN"/>
          </w:rPr>
          <w:t>sekretariat@pec.elk.pl</w:t>
        </w:r>
      </w:hyperlink>
      <w:r w:rsidRPr="001B3F82">
        <w:rPr>
          <w:kern w:val="0"/>
          <w:sz w:val="22"/>
          <w:szCs w:val="22"/>
          <w:lang w:eastAsia="zh-CN"/>
        </w:rPr>
        <w:t xml:space="preserve"> lub pisemnie na adres siedziby administratora.</w:t>
      </w:r>
    </w:p>
    <w:p w14:paraId="2E38E547" w14:textId="77777777" w:rsidR="001B3F82" w:rsidRPr="001B3F82" w:rsidRDefault="001B3F82" w:rsidP="00A46F75">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t xml:space="preserve">W sprawach ochrony danych osobowych można się skontaktować poprzez email: </w:t>
      </w:r>
      <w:hyperlink r:id="rId7" w:history="1">
        <w:r w:rsidRPr="001B3F82">
          <w:rPr>
            <w:color w:val="0000FF"/>
            <w:kern w:val="0"/>
            <w:sz w:val="22"/>
            <w:szCs w:val="22"/>
            <w:u w:val="single"/>
            <w:lang w:eastAsia="zh-CN"/>
          </w:rPr>
          <w:t>sekretariat@pec.elk.pl</w:t>
        </w:r>
      </w:hyperlink>
      <w:r w:rsidRPr="001B3F82">
        <w:rPr>
          <w:kern w:val="0"/>
          <w:sz w:val="22"/>
          <w:szCs w:val="22"/>
          <w:lang w:eastAsia="zh-CN"/>
        </w:rPr>
        <w:t>.</w:t>
      </w:r>
    </w:p>
    <w:p w14:paraId="57C0AF88" w14:textId="77777777" w:rsidR="001B3F82" w:rsidRPr="001B3F82" w:rsidRDefault="001B3F82" w:rsidP="00A46F75">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t>Twoje dane osobowe będziemy przetwarzać w okresie wykonywania umowy/ transakcji, w czasie przez który możesz wnieść reklamację lub pozew, a także w okresie przez który zobowiązani jesteśmy do przetwarzania danych na podstawie przepisów prawa i interesu prawnego Administratora.</w:t>
      </w:r>
    </w:p>
    <w:p w14:paraId="161ACCF9" w14:textId="77777777" w:rsidR="001B3F82" w:rsidRPr="001B3F82" w:rsidRDefault="001B3F82" w:rsidP="00A46F75">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1B3F82">
        <w:rPr>
          <w:kern w:val="0"/>
          <w:sz w:val="22"/>
          <w:szCs w:val="22"/>
          <w:lang w:eastAsia="zh-CN"/>
        </w:rPr>
        <w:lastRenderedPageBreak/>
        <w:t xml:space="preserve">Każdemu, którego dane są przetwarzane przysługuje prawo do: </w:t>
      </w:r>
    </w:p>
    <w:p w14:paraId="1D363AC2" w14:textId="77777777" w:rsidR="001B3F82" w:rsidRPr="001B3F82" w:rsidRDefault="001B3F82" w:rsidP="00A46F75">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1B3F82">
        <w:rPr>
          <w:kern w:val="0"/>
          <w:sz w:val="22"/>
          <w:szCs w:val="22"/>
          <w:lang w:eastAsia="zh-CN"/>
        </w:rPr>
        <w:t>- żądania od administratora dostępu do danych osobowych,</w:t>
      </w:r>
    </w:p>
    <w:p w14:paraId="4478F733" w14:textId="77777777" w:rsidR="001B3F82" w:rsidRPr="001B3F82" w:rsidRDefault="001B3F82" w:rsidP="00A46F75">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1B3F82">
        <w:rPr>
          <w:kern w:val="0"/>
          <w:sz w:val="22"/>
          <w:szCs w:val="22"/>
          <w:lang w:eastAsia="zh-CN"/>
        </w:rPr>
        <w:t>- prawa do ich sprostowania,</w:t>
      </w:r>
    </w:p>
    <w:p w14:paraId="6FB02762" w14:textId="77777777" w:rsidR="001B3F82" w:rsidRPr="001B3F82" w:rsidRDefault="001B3F82" w:rsidP="00A46F75">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1B3F82">
        <w:rPr>
          <w:kern w:val="0"/>
          <w:sz w:val="22"/>
          <w:szCs w:val="22"/>
          <w:lang w:eastAsia="zh-CN"/>
        </w:rPr>
        <w:t>- usunięcia lub ograniczenia przetwarzania oraz prawa do cofnięcia zgody.</w:t>
      </w:r>
    </w:p>
    <w:p w14:paraId="0653E1E8" w14:textId="77777777" w:rsidR="001B3F82" w:rsidRDefault="001B3F82" w:rsidP="00A46F75">
      <w:pPr>
        <w:numPr>
          <w:ilvl w:val="0"/>
          <w:numId w:val="26"/>
        </w:numPr>
        <w:pBdr>
          <w:top w:val="nil"/>
          <w:left w:val="nil"/>
          <w:bottom w:val="nil"/>
          <w:right w:val="nil"/>
          <w:between w:val="nil"/>
        </w:pBdr>
        <w:tabs>
          <w:tab w:val="left" w:pos="-1418"/>
        </w:tabs>
        <w:overflowPunct w:val="0"/>
        <w:autoSpaceDE w:val="0"/>
        <w:spacing w:line="276" w:lineRule="auto"/>
        <w:ind w:left="284" w:hanging="284"/>
        <w:jc w:val="both"/>
        <w:textAlignment w:val="baseline"/>
        <w:rPr>
          <w:kern w:val="0"/>
          <w:sz w:val="22"/>
          <w:szCs w:val="22"/>
          <w:lang w:eastAsia="zh-CN"/>
        </w:rPr>
      </w:pPr>
      <w:r w:rsidRPr="001B3F82">
        <w:rPr>
          <w:kern w:val="0"/>
          <w:sz w:val="22"/>
          <w:szCs w:val="22"/>
          <w:lang w:eastAsia="zh-CN"/>
        </w:rPr>
        <w:t>Każdemu, którego dane są przetwarzane przysługuje prawo do wniesienia skargi do organu nadzorczego zajmującego się ochrona danych osobowych w państwie członkowskim Pni/ Pana zwykłego pobytu, miejsca pracy lub miejsca popełnienia domniemanego naruszenia. Biuro Prezesa Urzędu ochrony Danych Osobowych (PUODO), ul. Stawki 20, 00-193 Warszawa.</w:t>
      </w:r>
    </w:p>
    <w:p w14:paraId="40490CA1" w14:textId="5B0E2638" w:rsidR="001B3F82" w:rsidRPr="001B3F82" w:rsidRDefault="001B3F82" w:rsidP="00A46F75">
      <w:pPr>
        <w:pBdr>
          <w:top w:val="nil"/>
          <w:left w:val="nil"/>
          <w:bottom w:val="nil"/>
          <w:right w:val="nil"/>
          <w:between w:val="nil"/>
        </w:pBdr>
        <w:tabs>
          <w:tab w:val="left" w:pos="-1418"/>
        </w:tabs>
        <w:overflowPunct w:val="0"/>
        <w:autoSpaceDE w:val="0"/>
        <w:spacing w:line="276" w:lineRule="auto"/>
        <w:ind w:left="284"/>
        <w:jc w:val="center"/>
        <w:textAlignment w:val="baseline"/>
        <w:rPr>
          <w:kern w:val="0"/>
          <w:sz w:val="22"/>
          <w:szCs w:val="22"/>
          <w:lang w:eastAsia="zh-CN"/>
        </w:rPr>
      </w:pPr>
      <w:r w:rsidRPr="001B3F82">
        <w:rPr>
          <w:b/>
          <w:bCs/>
          <w:kern w:val="0"/>
          <w:sz w:val="22"/>
          <w:szCs w:val="22"/>
          <w:lang w:val="x-none" w:eastAsia="zh-CN"/>
        </w:rPr>
        <w:br/>
        <w:t>§ 1</w:t>
      </w:r>
      <w:r w:rsidRPr="001B3F82">
        <w:rPr>
          <w:b/>
          <w:bCs/>
          <w:kern w:val="0"/>
          <w:sz w:val="22"/>
          <w:szCs w:val="22"/>
          <w:lang w:eastAsia="zh-CN"/>
        </w:rPr>
        <w:t>3</w:t>
      </w:r>
    </w:p>
    <w:p w14:paraId="62AAB811" w14:textId="130BA1C0" w:rsidR="001B3F82" w:rsidRPr="001B3F82" w:rsidRDefault="001B3F82" w:rsidP="001B3F82">
      <w:pPr>
        <w:tabs>
          <w:tab w:val="left" w:pos="708"/>
          <w:tab w:val="center" w:pos="4536"/>
          <w:tab w:val="right" w:pos="9072"/>
        </w:tabs>
        <w:spacing w:line="276" w:lineRule="auto"/>
        <w:ind w:left="142" w:hanging="142"/>
        <w:jc w:val="center"/>
        <w:rPr>
          <w:b/>
          <w:bCs/>
          <w:kern w:val="0"/>
          <w:sz w:val="22"/>
          <w:szCs w:val="22"/>
          <w:lang w:eastAsia="zh-CN"/>
        </w:rPr>
      </w:pPr>
      <w:r w:rsidRPr="001B3F82">
        <w:rPr>
          <w:b/>
          <w:bCs/>
          <w:kern w:val="0"/>
          <w:sz w:val="22"/>
          <w:szCs w:val="22"/>
          <w:lang w:eastAsia="zh-CN"/>
        </w:rPr>
        <w:t>Zakaz cesji</w:t>
      </w:r>
    </w:p>
    <w:p w14:paraId="4A645983" w14:textId="77777777" w:rsidR="001B3F82" w:rsidRPr="001B3F82" w:rsidRDefault="001B3F82" w:rsidP="001B3F82">
      <w:pPr>
        <w:tabs>
          <w:tab w:val="left" w:pos="708"/>
          <w:tab w:val="center" w:pos="4536"/>
          <w:tab w:val="right" w:pos="9072"/>
        </w:tabs>
        <w:spacing w:line="276" w:lineRule="auto"/>
        <w:jc w:val="both"/>
        <w:rPr>
          <w:kern w:val="0"/>
          <w:sz w:val="22"/>
          <w:szCs w:val="22"/>
          <w:lang w:eastAsia="zh-CN"/>
        </w:rPr>
      </w:pPr>
      <w:r w:rsidRPr="001B3F82">
        <w:rPr>
          <w:kern w:val="0"/>
          <w:sz w:val="22"/>
          <w:szCs w:val="22"/>
          <w:lang w:val="x-none" w:eastAsia="zh-CN"/>
        </w:rPr>
        <w:t>Zamawiający zastrzega sobie, że przeniesienie wierzytelności wynikających z realizacji umowy wymaga jego</w:t>
      </w:r>
      <w:r w:rsidRPr="001B3F82">
        <w:rPr>
          <w:kern w:val="0"/>
          <w:sz w:val="22"/>
          <w:szCs w:val="22"/>
          <w:lang w:eastAsia="zh-CN"/>
        </w:rPr>
        <w:t xml:space="preserve"> </w:t>
      </w:r>
      <w:r w:rsidRPr="001B3F82">
        <w:rPr>
          <w:kern w:val="0"/>
          <w:sz w:val="22"/>
          <w:szCs w:val="22"/>
          <w:lang w:val="x-none" w:eastAsia="zh-CN"/>
        </w:rPr>
        <w:t>pisemnej zgody pod rygorem nieważności</w:t>
      </w:r>
      <w:r w:rsidRPr="001B3F82">
        <w:rPr>
          <w:kern w:val="0"/>
          <w:sz w:val="22"/>
          <w:szCs w:val="22"/>
          <w:lang w:eastAsia="zh-CN"/>
        </w:rPr>
        <w:t>.</w:t>
      </w:r>
    </w:p>
    <w:p w14:paraId="5E360A41" w14:textId="77777777" w:rsidR="001B3F82" w:rsidRPr="001B3F82" w:rsidRDefault="001B3F82" w:rsidP="00073642">
      <w:pPr>
        <w:tabs>
          <w:tab w:val="left" w:pos="540"/>
        </w:tabs>
        <w:jc w:val="both"/>
        <w:rPr>
          <w:color w:val="000000"/>
          <w:sz w:val="22"/>
          <w:szCs w:val="22"/>
        </w:rPr>
      </w:pPr>
    </w:p>
    <w:p w14:paraId="35138B1E" w14:textId="77777777" w:rsidR="001B3F82" w:rsidRDefault="000767FC" w:rsidP="001B3F82">
      <w:pPr>
        <w:jc w:val="center"/>
        <w:rPr>
          <w:b/>
          <w:color w:val="000000"/>
          <w:sz w:val="22"/>
          <w:szCs w:val="22"/>
        </w:rPr>
      </w:pPr>
      <w:r w:rsidRPr="001B3F82">
        <w:rPr>
          <w:b/>
          <w:color w:val="000000"/>
          <w:sz w:val="22"/>
          <w:szCs w:val="22"/>
        </w:rPr>
        <w:t>§1</w:t>
      </w:r>
      <w:r w:rsidR="001B3F82">
        <w:rPr>
          <w:b/>
          <w:color w:val="000000"/>
          <w:sz w:val="22"/>
          <w:szCs w:val="22"/>
        </w:rPr>
        <w:t>4</w:t>
      </w:r>
      <w:r w:rsidR="001B3F82" w:rsidRPr="001B3F82">
        <w:rPr>
          <w:b/>
          <w:color w:val="000000"/>
          <w:sz w:val="22"/>
          <w:szCs w:val="22"/>
        </w:rPr>
        <w:t xml:space="preserve"> </w:t>
      </w:r>
    </w:p>
    <w:p w14:paraId="44FDE68E" w14:textId="4D40413C" w:rsidR="000767FC" w:rsidRPr="001B3F82" w:rsidRDefault="000767FC" w:rsidP="001B3F82">
      <w:pPr>
        <w:jc w:val="center"/>
        <w:rPr>
          <w:color w:val="000000"/>
          <w:sz w:val="22"/>
          <w:szCs w:val="22"/>
        </w:rPr>
      </w:pPr>
      <w:r w:rsidRPr="001B3F82">
        <w:rPr>
          <w:b/>
          <w:color w:val="000000"/>
          <w:sz w:val="22"/>
          <w:szCs w:val="22"/>
        </w:rPr>
        <w:t>Postanowienia końcowe</w:t>
      </w:r>
    </w:p>
    <w:p w14:paraId="5DB4ACE3" w14:textId="77777777" w:rsidR="00B73D6E" w:rsidRPr="001B3F82" w:rsidRDefault="000767FC" w:rsidP="00B73D6E">
      <w:pPr>
        <w:pStyle w:val="Standardowy1"/>
        <w:numPr>
          <w:ilvl w:val="1"/>
          <w:numId w:val="15"/>
        </w:numPr>
        <w:tabs>
          <w:tab w:val="left" w:pos="426"/>
        </w:tabs>
        <w:spacing w:after="0"/>
        <w:ind w:left="426" w:hanging="426"/>
        <w:rPr>
          <w:rFonts w:ascii="Times New Roman" w:hAnsi="Times New Roman"/>
          <w:sz w:val="22"/>
          <w:szCs w:val="22"/>
        </w:rPr>
      </w:pPr>
      <w:r w:rsidRPr="001B3F82">
        <w:rPr>
          <w:rFonts w:ascii="Times New Roman" w:hAnsi="Times New Roman"/>
          <w:sz w:val="22"/>
          <w:szCs w:val="22"/>
        </w:rPr>
        <w:t>Ewentualne spory, jakie mogą powstać przy realizacji niniejszej Umowy, będą rozstrzygane przez Sąd właściwy dla siedziby Zamawiającego.</w:t>
      </w:r>
    </w:p>
    <w:p w14:paraId="5179A2B7" w14:textId="77777777" w:rsidR="00B73D6E" w:rsidRPr="001B3F82" w:rsidRDefault="000767FC" w:rsidP="00B73D6E">
      <w:pPr>
        <w:pStyle w:val="Standardowy1"/>
        <w:numPr>
          <w:ilvl w:val="1"/>
          <w:numId w:val="15"/>
        </w:numPr>
        <w:tabs>
          <w:tab w:val="left" w:pos="426"/>
        </w:tabs>
        <w:spacing w:after="0"/>
        <w:ind w:left="426" w:hanging="426"/>
        <w:rPr>
          <w:rFonts w:ascii="Times New Roman" w:hAnsi="Times New Roman"/>
          <w:sz w:val="22"/>
          <w:szCs w:val="22"/>
        </w:rPr>
      </w:pPr>
      <w:r w:rsidRPr="001B3F82">
        <w:rPr>
          <w:rFonts w:ascii="Times New Roman" w:hAnsi="Times New Roman"/>
          <w:sz w:val="22"/>
          <w:szCs w:val="22"/>
        </w:rPr>
        <w:t>Każda zmiana niniejszej Umowy wymaga formy pisemnego aneksu – pod rygorem nieważności.</w:t>
      </w:r>
    </w:p>
    <w:p w14:paraId="313B0BCD" w14:textId="77777777" w:rsidR="00B73D6E" w:rsidRPr="001B3F82" w:rsidRDefault="000767FC" w:rsidP="00B73D6E">
      <w:pPr>
        <w:pStyle w:val="Standardowy1"/>
        <w:numPr>
          <w:ilvl w:val="1"/>
          <w:numId w:val="15"/>
        </w:numPr>
        <w:tabs>
          <w:tab w:val="left" w:pos="426"/>
        </w:tabs>
        <w:spacing w:after="0"/>
        <w:ind w:left="426" w:hanging="426"/>
        <w:rPr>
          <w:rFonts w:ascii="Times New Roman" w:hAnsi="Times New Roman"/>
          <w:sz w:val="22"/>
          <w:szCs w:val="22"/>
        </w:rPr>
      </w:pPr>
      <w:r w:rsidRPr="001B3F82">
        <w:rPr>
          <w:rFonts w:ascii="Times New Roman" w:hAnsi="Times New Roman"/>
          <w:sz w:val="22"/>
          <w:szCs w:val="22"/>
        </w:rPr>
        <w:t>W sprawach nie uregulowanych niniejszą Umową mają zastosowanie przepisy Kodeksu Cywilnego, Prawa budowlanego wraz z przepisami wykonawczymi oraz inne obowiązujące przepisy prawa.</w:t>
      </w:r>
    </w:p>
    <w:p w14:paraId="0080904A" w14:textId="1B29E4CB" w:rsidR="000767FC" w:rsidRPr="001B3F82" w:rsidRDefault="000767FC" w:rsidP="00B73D6E">
      <w:pPr>
        <w:pStyle w:val="Standardowy1"/>
        <w:numPr>
          <w:ilvl w:val="1"/>
          <w:numId w:val="15"/>
        </w:numPr>
        <w:tabs>
          <w:tab w:val="left" w:pos="426"/>
        </w:tabs>
        <w:spacing w:after="0"/>
        <w:ind w:left="426" w:hanging="426"/>
        <w:rPr>
          <w:rFonts w:ascii="Times New Roman" w:hAnsi="Times New Roman"/>
          <w:sz w:val="22"/>
          <w:szCs w:val="22"/>
        </w:rPr>
      </w:pPr>
      <w:r w:rsidRPr="001B3F82">
        <w:rPr>
          <w:rFonts w:ascii="Times New Roman" w:hAnsi="Times New Roman"/>
          <w:sz w:val="22"/>
          <w:szCs w:val="22"/>
        </w:rPr>
        <w:t xml:space="preserve">Umowę niniejszą sporządzono w dwóch egzemplarzach, po jednym dla każdej ze Stron. </w:t>
      </w:r>
    </w:p>
    <w:p w14:paraId="5F2C2658" w14:textId="77777777" w:rsidR="000767FC" w:rsidRPr="001B3F82" w:rsidRDefault="000767FC" w:rsidP="000767FC">
      <w:pPr>
        <w:jc w:val="both"/>
        <w:rPr>
          <w:color w:val="000000"/>
          <w:sz w:val="22"/>
          <w:szCs w:val="22"/>
        </w:rPr>
      </w:pPr>
    </w:p>
    <w:p w14:paraId="3BC7F867" w14:textId="77777777" w:rsidR="000767FC" w:rsidRPr="001B3F82" w:rsidRDefault="000767FC" w:rsidP="000767FC">
      <w:pPr>
        <w:jc w:val="both"/>
        <w:rPr>
          <w:b/>
          <w:color w:val="000000"/>
          <w:sz w:val="22"/>
          <w:szCs w:val="22"/>
        </w:rPr>
      </w:pPr>
      <w:r w:rsidRPr="001B3F82">
        <w:rPr>
          <w:b/>
          <w:color w:val="000000"/>
          <w:sz w:val="22"/>
          <w:szCs w:val="22"/>
        </w:rPr>
        <w:t>Załączniki:</w:t>
      </w:r>
    </w:p>
    <w:p w14:paraId="01916515" w14:textId="77777777" w:rsidR="000767FC" w:rsidRPr="001B3F82" w:rsidRDefault="000767FC" w:rsidP="000767FC">
      <w:pPr>
        <w:numPr>
          <w:ilvl w:val="1"/>
          <w:numId w:val="17"/>
        </w:numPr>
        <w:jc w:val="both"/>
        <w:rPr>
          <w:color w:val="000000"/>
          <w:sz w:val="22"/>
          <w:szCs w:val="22"/>
        </w:rPr>
      </w:pPr>
      <w:r w:rsidRPr="001B3F82">
        <w:rPr>
          <w:color w:val="000000"/>
          <w:sz w:val="22"/>
          <w:szCs w:val="22"/>
        </w:rPr>
        <w:t>Formularz ofertowy,</w:t>
      </w:r>
    </w:p>
    <w:p w14:paraId="3328F79D" w14:textId="77777777" w:rsidR="000767FC" w:rsidRPr="001B3F82" w:rsidRDefault="000767FC" w:rsidP="000767FC">
      <w:pPr>
        <w:jc w:val="both"/>
        <w:rPr>
          <w:color w:val="000000"/>
          <w:sz w:val="22"/>
          <w:szCs w:val="22"/>
        </w:rPr>
      </w:pPr>
    </w:p>
    <w:p w14:paraId="28913E14" w14:textId="77777777" w:rsidR="00B73D6E" w:rsidRDefault="00B73D6E" w:rsidP="000767FC">
      <w:pPr>
        <w:jc w:val="both"/>
        <w:rPr>
          <w:color w:val="000000"/>
          <w:sz w:val="22"/>
          <w:szCs w:val="22"/>
        </w:rPr>
      </w:pPr>
    </w:p>
    <w:p w14:paraId="243E9E44" w14:textId="77777777" w:rsidR="001B3F82" w:rsidRPr="001B3F82" w:rsidRDefault="001B3F82" w:rsidP="000767FC">
      <w:pPr>
        <w:jc w:val="both"/>
        <w:rPr>
          <w:color w:val="000000"/>
          <w:sz w:val="22"/>
          <w:szCs w:val="22"/>
        </w:rPr>
      </w:pPr>
    </w:p>
    <w:p w14:paraId="45B0149B" w14:textId="77777777" w:rsidR="000767FC" w:rsidRPr="001B3F82" w:rsidRDefault="000767FC" w:rsidP="000767FC">
      <w:pPr>
        <w:pStyle w:val="Nagwek4"/>
        <w:rPr>
          <w:color w:val="000000"/>
          <w:sz w:val="22"/>
          <w:szCs w:val="22"/>
        </w:rPr>
      </w:pPr>
      <w:r w:rsidRPr="001B3F82">
        <w:rPr>
          <w:color w:val="000000"/>
          <w:sz w:val="22"/>
          <w:szCs w:val="22"/>
        </w:rPr>
        <w:t>WYKONAWCA</w:t>
      </w:r>
      <w:r w:rsidRPr="001B3F82">
        <w:rPr>
          <w:color w:val="000000"/>
          <w:sz w:val="22"/>
          <w:szCs w:val="22"/>
        </w:rPr>
        <w:tab/>
      </w:r>
      <w:r w:rsidRPr="001B3F82">
        <w:rPr>
          <w:color w:val="000000"/>
          <w:sz w:val="22"/>
          <w:szCs w:val="22"/>
        </w:rPr>
        <w:tab/>
      </w:r>
      <w:r w:rsidRPr="001B3F82">
        <w:rPr>
          <w:color w:val="000000"/>
          <w:sz w:val="22"/>
          <w:szCs w:val="22"/>
        </w:rPr>
        <w:tab/>
      </w:r>
      <w:r w:rsidRPr="001B3F82">
        <w:rPr>
          <w:color w:val="000000"/>
          <w:sz w:val="22"/>
          <w:szCs w:val="22"/>
        </w:rPr>
        <w:tab/>
      </w:r>
      <w:r w:rsidRPr="001B3F82">
        <w:rPr>
          <w:color w:val="000000"/>
          <w:sz w:val="22"/>
          <w:szCs w:val="22"/>
        </w:rPr>
        <w:tab/>
      </w:r>
      <w:r w:rsidRPr="001B3F82">
        <w:rPr>
          <w:color w:val="000000"/>
          <w:sz w:val="22"/>
          <w:szCs w:val="22"/>
        </w:rPr>
        <w:tab/>
      </w:r>
      <w:r w:rsidRPr="001B3F82">
        <w:rPr>
          <w:color w:val="000000"/>
          <w:sz w:val="22"/>
          <w:szCs w:val="22"/>
        </w:rPr>
        <w:tab/>
        <w:t>ZAMAWIAJĄCY</w:t>
      </w:r>
    </w:p>
    <w:p w14:paraId="39D7E71A" w14:textId="77777777" w:rsidR="008C60B5" w:rsidRPr="001B3F82" w:rsidRDefault="008C60B5">
      <w:pPr>
        <w:rPr>
          <w:sz w:val="22"/>
          <w:szCs w:val="22"/>
        </w:rPr>
      </w:pPr>
    </w:p>
    <w:sectPr w:rsidR="008C60B5" w:rsidRPr="001B3F82" w:rsidSect="00165E6B">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1200"/>
        </w:tabs>
        <w:ind w:left="1200" w:hanging="600"/>
      </w:pPr>
      <w:rPr>
        <w:bCs/>
        <w:spacing w:val="1"/>
        <w:sz w:val="22"/>
        <w:szCs w:val="22"/>
      </w:rPr>
    </w:lvl>
  </w:abstractNum>
  <w:abstractNum w:abstractNumId="1" w15:restartNumberingAfterBreak="0">
    <w:nsid w:val="00000003"/>
    <w:multiLevelType w:val="multilevel"/>
    <w:tmpl w:val="00000003"/>
    <w:name w:val="WW8Num2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5"/>
    <w:multiLevelType w:val="multilevel"/>
    <w:tmpl w:val="00000005"/>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multilevel"/>
    <w:tmpl w:val="00000007"/>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8"/>
    <w:multiLevelType w:val="multilevel"/>
    <w:tmpl w:val="00000008"/>
    <w:name w:val="WW8Num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9"/>
    <w:multiLevelType w:val="multilevel"/>
    <w:tmpl w:val="00000009"/>
    <w:name w:val="WW8Num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A"/>
    <w:multiLevelType w:val="multilevel"/>
    <w:tmpl w:val="AB5C8A06"/>
    <w:name w:val="WW8Num12"/>
    <w:lvl w:ilvl="0">
      <w:start w:val="1"/>
      <w:numFmt w:val="decimal"/>
      <w:lvlText w:val="%1."/>
      <w:lvlJc w:val="left"/>
      <w:pPr>
        <w:tabs>
          <w:tab w:val="num" w:pos="360"/>
        </w:tabs>
        <w:ind w:left="360" w:hanging="360"/>
      </w:pPr>
      <w:rPr>
        <w:bCs/>
        <w:color w:val="000000"/>
        <w:sz w:val="22"/>
        <w:szCs w:val="22"/>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2"/>
    <w:multiLevelType w:val="multilevel"/>
    <w:tmpl w:val="00000012"/>
    <w:name w:val="WW8Num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3"/>
    <w:multiLevelType w:val="multilevel"/>
    <w:tmpl w:val="6FB4E932"/>
    <w:name w:val="WW8Num145"/>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7"/>
    <w:multiLevelType w:val="multilevel"/>
    <w:tmpl w:val="00000017"/>
    <w:name w:val="WW8Num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A"/>
    <w:multiLevelType w:val="multilevel"/>
    <w:tmpl w:val="0000001A"/>
    <w:name w:val="WW8Num2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B"/>
    <w:multiLevelType w:val="multilevel"/>
    <w:tmpl w:val="0E88EDDC"/>
    <w:name w:val="WW8Num260"/>
    <w:lvl w:ilvl="0">
      <w:start w:val="1"/>
      <w:numFmt w:val="decimal"/>
      <w:lvlText w:val="%1."/>
      <w:lvlJc w:val="left"/>
      <w:pPr>
        <w:tabs>
          <w:tab w:val="num" w:pos="720"/>
        </w:tabs>
        <w:ind w:left="720" w:hanging="360"/>
      </w:pPr>
      <w:rPr>
        <w:b w:val="0"/>
        <w:bCs/>
      </w:r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C"/>
    <w:multiLevelType w:val="multilevel"/>
    <w:tmpl w:val="0000001C"/>
    <w:name w:val="WW8Num27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1D"/>
    <w:multiLevelType w:val="multilevel"/>
    <w:tmpl w:val="0000001D"/>
    <w:name w:val="WW8Num2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E"/>
    <w:multiLevelType w:val="multilevel"/>
    <w:tmpl w:val="0000001E"/>
    <w:name w:val="WW8Num28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F"/>
    <w:multiLevelType w:val="multilevel"/>
    <w:tmpl w:val="0000001F"/>
    <w:name w:val="WW8Num284"/>
    <w:lvl w:ilvl="0">
      <w:start w:val="1"/>
      <w:numFmt w:val="decimal"/>
      <w:lvlText w:val="%1."/>
      <w:lvlJc w:val="left"/>
      <w:pPr>
        <w:tabs>
          <w:tab w:val="num" w:pos="786"/>
        </w:tabs>
        <w:ind w:left="786" w:hanging="360"/>
      </w:pPr>
    </w:lvl>
    <w:lvl w:ilvl="1">
      <w:start w:val="1"/>
      <w:numFmt w:val="lowerLetter"/>
      <w:lvlText w:val="%2)"/>
      <w:lvlJc w:val="left"/>
      <w:pPr>
        <w:tabs>
          <w:tab w:val="num" w:pos="1710"/>
        </w:tabs>
        <w:ind w:left="1710" w:hanging="564"/>
      </w:pPr>
    </w:lvl>
    <w:lvl w:ilvl="2">
      <w:start w:val="1"/>
      <w:numFmt w:val="decimal"/>
      <w:lvlText w:val="%3."/>
      <w:lvlJc w:val="left"/>
      <w:pPr>
        <w:tabs>
          <w:tab w:val="num" w:pos="2406"/>
        </w:tabs>
        <w:ind w:left="2406" w:hanging="360"/>
      </w:pPr>
    </w:lvl>
    <w:lvl w:ilvl="3">
      <w:start w:val="10"/>
      <w:numFmt w:val="decimal"/>
      <w:lvlText w:val="%4)"/>
      <w:lvlJc w:val="left"/>
      <w:pPr>
        <w:tabs>
          <w:tab w:val="num" w:pos="3051"/>
        </w:tabs>
        <w:ind w:left="3051" w:hanging="465"/>
      </w:pPr>
    </w:lvl>
    <w:lvl w:ilvl="4">
      <w:start w:val="1"/>
      <w:numFmt w:val="lowerLetter"/>
      <w:lvlText w:val="%5."/>
      <w:lvlJc w:val="left"/>
      <w:pPr>
        <w:tabs>
          <w:tab w:val="num" w:pos="3666"/>
        </w:tabs>
        <w:ind w:left="3666" w:hanging="360"/>
      </w:p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16" w15:restartNumberingAfterBreak="0">
    <w:nsid w:val="00000021"/>
    <w:multiLevelType w:val="multilevel"/>
    <w:tmpl w:val="000000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3921F2D"/>
    <w:multiLevelType w:val="multilevel"/>
    <w:tmpl w:val="1D220168"/>
    <w:lvl w:ilvl="0">
      <w:start w:val="1"/>
      <w:numFmt w:val="decimal"/>
      <w:lvlText w:val="%1)"/>
      <w:lvlJc w:val="left"/>
      <w:pPr>
        <w:ind w:left="1003" w:hanging="360"/>
      </w:pPr>
    </w:lvl>
    <w:lvl w:ilvl="1">
      <w:start w:val="1"/>
      <w:numFmt w:val="decimal"/>
      <w:lvlText w:val="%2)"/>
      <w:lvlJc w:val="left"/>
      <w:pPr>
        <w:ind w:left="1363" w:hanging="360"/>
      </w:pPr>
    </w:lvl>
    <w:lvl w:ilvl="2">
      <w:start w:val="1"/>
      <w:numFmt w:val="lowerLetter"/>
      <w:lvlText w:val="%3)"/>
      <w:lvlJc w:val="left"/>
      <w:pPr>
        <w:ind w:left="1723" w:hanging="360"/>
      </w:pPr>
    </w:lvl>
    <w:lvl w:ilvl="3">
      <w:start w:val="1"/>
      <w:numFmt w:val="lowerRoman"/>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18" w15:restartNumberingAfterBreak="0">
    <w:nsid w:val="08735A43"/>
    <w:multiLevelType w:val="multilevel"/>
    <w:tmpl w:val="9236CA80"/>
    <w:lvl w:ilvl="0">
      <w:start w:val="1"/>
      <w:numFmt w:val="decimal"/>
      <w:lvlText w:val="%1."/>
      <w:lvlJc w:val="left"/>
      <w:pPr>
        <w:tabs>
          <w:tab w:val="num" w:pos="360"/>
        </w:tabs>
        <w:ind w:left="360" w:hanging="360"/>
      </w:pPr>
      <w:rPr>
        <w:b w:val="0"/>
        <w:bCs/>
        <w:sz w:val="22"/>
        <w:szCs w:val="22"/>
      </w:rPr>
    </w:lvl>
    <w:lvl w:ilvl="1">
      <w:numFmt w:val="bullet"/>
      <w:lvlText w:val="-"/>
      <w:lvlJc w:val="left"/>
      <w:pPr>
        <w:tabs>
          <w:tab w:val="num" w:pos="1080"/>
        </w:tabs>
        <w:ind w:left="1080" w:hanging="360"/>
      </w:pPr>
      <w:rPr>
        <w:rFonts w:ascii="Times New Roman" w:hAnsi="Times New Roman" w:cs="Times New Roman"/>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194A6F2D"/>
    <w:multiLevelType w:val="multilevel"/>
    <w:tmpl w:val="C03A2058"/>
    <w:lvl w:ilvl="0">
      <w:start w:val="1"/>
      <w:numFmt w:val="decimal"/>
      <w:lvlText w:val="%1)"/>
      <w:lvlJc w:val="left"/>
      <w:pPr>
        <w:ind w:left="1003" w:hanging="360"/>
      </w:pPr>
      <w:rPr>
        <w:rFonts w:hint="default"/>
      </w:rPr>
    </w:lvl>
    <w:lvl w:ilvl="1">
      <w:start w:val="1"/>
      <w:numFmt w:val="decimal"/>
      <w:lvlText w:val="%2)"/>
      <w:lvlJc w:val="left"/>
      <w:pPr>
        <w:ind w:left="1363" w:hanging="360"/>
      </w:pPr>
      <w:rPr>
        <w:rFonts w:hint="default"/>
      </w:rPr>
    </w:lvl>
    <w:lvl w:ilvl="2">
      <w:start w:val="1"/>
      <w:numFmt w:val="lowerLetter"/>
      <w:lvlText w:val="%3)"/>
      <w:lvlJc w:val="left"/>
      <w:pPr>
        <w:ind w:left="1723" w:hanging="360"/>
      </w:pPr>
      <w:rPr>
        <w:rFonts w:hint="default"/>
      </w:rPr>
    </w:lvl>
    <w:lvl w:ilvl="3">
      <w:start w:val="1"/>
      <w:numFmt w:val="lowerRoman"/>
      <w:lvlText w:val="%4)"/>
      <w:lvlJc w:val="left"/>
      <w:pPr>
        <w:ind w:left="2083" w:hanging="360"/>
      </w:pPr>
      <w:rPr>
        <w:rFonts w:hint="default"/>
      </w:rPr>
    </w:lvl>
    <w:lvl w:ilvl="4">
      <w:start w:val="1"/>
      <w:numFmt w:val="lowerLetter"/>
      <w:lvlText w:val="(%5)"/>
      <w:lvlJc w:val="left"/>
      <w:pPr>
        <w:ind w:left="2443" w:hanging="360"/>
      </w:pPr>
      <w:rPr>
        <w:rFonts w:hint="default"/>
      </w:rPr>
    </w:lvl>
    <w:lvl w:ilvl="5">
      <w:start w:val="1"/>
      <w:numFmt w:val="lowerRoman"/>
      <w:lvlText w:val="(%6)"/>
      <w:lvlJc w:val="left"/>
      <w:pPr>
        <w:ind w:left="2803" w:hanging="360"/>
      </w:pPr>
      <w:rPr>
        <w:rFonts w:hint="default"/>
      </w:rPr>
    </w:lvl>
    <w:lvl w:ilvl="6">
      <w:start w:val="1"/>
      <w:numFmt w:val="decimal"/>
      <w:lvlText w:val="%7."/>
      <w:lvlJc w:val="left"/>
      <w:pPr>
        <w:ind w:left="3163" w:hanging="360"/>
      </w:pPr>
      <w:rPr>
        <w:rFonts w:hint="default"/>
      </w:rPr>
    </w:lvl>
    <w:lvl w:ilvl="7">
      <w:start w:val="1"/>
      <w:numFmt w:val="lowerLetter"/>
      <w:lvlText w:val="%8."/>
      <w:lvlJc w:val="left"/>
      <w:pPr>
        <w:ind w:left="3523" w:hanging="360"/>
      </w:pPr>
      <w:rPr>
        <w:rFonts w:hint="default"/>
      </w:rPr>
    </w:lvl>
    <w:lvl w:ilvl="8">
      <w:start w:val="1"/>
      <w:numFmt w:val="lowerRoman"/>
      <w:lvlText w:val="%9."/>
      <w:lvlJc w:val="left"/>
      <w:pPr>
        <w:ind w:left="3883" w:hanging="360"/>
      </w:pPr>
      <w:rPr>
        <w:rFonts w:hint="default"/>
      </w:rPr>
    </w:lvl>
  </w:abstractNum>
  <w:abstractNum w:abstractNumId="20" w15:restartNumberingAfterBreak="0">
    <w:nsid w:val="35314D40"/>
    <w:multiLevelType w:val="hybridMultilevel"/>
    <w:tmpl w:val="8834CEAC"/>
    <w:lvl w:ilvl="0" w:tplc="45367724">
      <w:start w:val="1"/>
      <w:numFmt w:val="decimal"/>
      <w:lvlText w:val="%1."/>
      <w:lvlJc w:val="left"/>
      <w:pPr>
        <w:ind w:left="36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8B5AE5"/>
    <w:multiLevelType w:val="hybridMultilevel"/>
    <w:tmpl w:val="8522D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FA2C62"/>
    <w:multiLevelType w:val="multilevel"/>
    <w:tmpl w:val="A0F8F150"/>
    <w:lvl w:ilvl="0">
      <w:start w:val="1"/>
      <w:numFmt w:val="decimal"/>
      <w:lvlText w:val="%1)"/>
      <w:lvlJc w:val="left"/>
      <w:pPr>
        <w:ind w:left="1003" w:hanging="360"/>
      </w:pPr>
    </w:lvl>
    <w:lvl w:ilvl="1">
      <w:start w:val="1"/>
      <w:numFmt w:val="decimal"/>
      <w:lvlText w:val="%2)"/>
      <w:lvlJc w:val="left"/>
      <w:pPr>
        <w:ind w:left="1363" w:hanging="360"/>
      </w:pPr>
    </w:lvl>
    <w:lvl w:ilvl="2">
      <w:start w:val="1"/>
      <w:numFmt w:val="lowerLetter"/>
      <w:lvlText w:val="%3)"/>
      <w:lvlJc w:val="left"/>
      <w:pPr>
        <w:ind w:left="1723" w:hanging="360"/>
      </w:pPr>
    </w:lvl>
    <w:lvl w:ilvl="3">
      <w:start w:val="1"/>
      <w:numFmt w:val="lowerRoman"/>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23" w15:restartNumberingAfterBreak="0">
    <w:nsid w:val="3DFB0696"/>
    <w:multiLevelType w:val="multilevel"/>
    <w:tmpl w:val="CC1CFE76"/>
    <w:lvl w:ilvl="0">
      <w:start w:val="1"/>
      <w:numFmt w:val="decimal"/>
      <w:lvlText w:val="%1."/>
      <w:lvlJc w:val="left"/>
      <w:pPr>
        <w:tabs>
          <w:tab w:val="num" w:pos="339"/>
        </w:tabs>
        <w:ind w:left="339" w:firstLine="0"/>
      </w:pPr>
    </w:lvl>
    <w:lvl w:ilvl="1">
      <w:start w:val="1"/>
      <w:numFmt w:val="decimal"/>
      <w:lvlText w:val="%2."/>
      <w:lvlJc w:val="left"/>
      <w:pPr>
        <w:tabs>
          <w:tab w:val="num" w:pos="1419"/>
        </w:tabs>
        <w:ind w:left="1419" w:hanging="360"/>
      </w:pPr>
    </w:lvl>
    <w:lvl w:ilvl="2">
      <w:start w:val="1"/>
      <w:numFmt w:val="decimal"/>
      <w:lvlText w:val="%3)"/>
      <w:lvlJc w:val="left"/>
      <w:pPr>
        <w:tabs>
          <w:tab w:val="num" w:pos="1779"/>
        </w:tabs>
        <w:ind w:left="1779" w:hanging="360"/>
      </w:pPr>
      <w:rPr>
        <w:sz w:val="22"/>
        <w:szCs w:val="22"/>
      </w:rPr>
    </w:lvl>
    <w:lvl w:ilvl="3">
      <w:start w:val="1"/>
      <w:numFmt w:val="decimal"/>
      <w:lvlText w:val="%4."/>
      <w:lvlJc w:val="left"/>
      <w:pPr>
        <w:tabs>
          <w:tab w:val="num" w:pos="2139"/>
        </w:tabs>
        <w:ind w:left="2139" w:hanging="360"/>
      </w:pPr>
    </w:lvl>
    <w:lvl w:ilvl="4">
      <w:start w:val="1"/>
      <w:numFmt w:val="decimal"/>
      <w:lvlText w:val="%5."/>
      <w:lvlJc w:val="left"/>
      <w:pPr>
        <w:tabs>
          <w:tab w:val="num" w:pos="2499"/>
        </w:tabs>
        <w:ind w:left="2499" w:hanging="360"/>
      </w:pPr>
    </w:lvl>
    <w:lvl w:ilvl="5">
      <w:start w:val="1"/>
      <w:numFmt w:val="decimal"/>
      <w:lvlText w:val="%6."/>
      <w:lvlJc w:val="left"/>
      <w:pPr>
        <w:tabs>
          <w:tab w:val="num" w:pos="2859"/>
        </w:tabs>
        <w:ind w:left="2859" w:hanging="360"/>
      </w:pPr>
    </w:lvl>
    <w:lvl w:ilvl="6">
      <w:start w:val="1"/>
      <w:numFmt w:val="decimal"/>
      <w:lvlText w:val="%7."/>
      <w:lvlJc w:val="left"/>
      <w:pPr>
        <w:tabs>
          <w:tab w:val="num" w:pos="3219"/>
        </w:tabs>
        <w:ind w:left="3219" w:hanging="360"/>
      </w:pPr>
    </w:lvl>
    <w:lvl w:ilvl="7">
      <w:start w:val="1"/>
      <w:numFmt w:val="decimal"/>
      <w:lvlText w:val="%8."/>
      <w:lvlJc w:val="left"/>
      <w:pPr>
        <w:tabs>
          <w:tab w:val="num" w:pos="3579"/>
        </w:tabs>
        <w:ind w:left="3579" w:hanging="360"/>
      </w:pPr>
    </w:lvl>
    <w:lvl w:ilvl="8">
      <w:start w:val="1"/>
      <w:numFmt w:val="decimal"/>
      <w:lvlText w:val="%9."/>
      <w:lvlJc w:val="left"/>
      <w:pPr>
        <w:tabs>
          <w:tab w:val="num" w:pos="3939"/>
        </w:tabs>
        <w:ind w:left="3939" w:hanging="360"/>
      </w:pPr>
    </w:lvl>
  </w:abstractNum>
  <w:abstractNum w:abstractNumId="24" w15:restartNumberingAfterBreak="0">
    <w:nsid w:val="49BD0908"/>
    <w:multiLevelType w:val="hybridMultilevel"/>
    <w:tmpl w:val="398033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B35759"/>
    <w:multiLevelType w:val="multilevel"/>
    <w:tmpl w:val="87A43D2A"/>
    <w:lvl w:ilvl="0">
      <w:start w:val="1"/>
      <w:numFmt w:val="decimal"/>
      <w:lvlText w:val="%1)"/>
      <w:lvlJc w:val="left"/>
      <w:pPr>
        <w:ind w:left="1003" w:hanging="360"/>
      </w:pPr>
    </w:lvl>
    <w:lvl w:ilvl="1">
      <w:start w:val="1"/>
      <w:numFmt w:val="decimal"/>
      <w:lvlText w:val="%2)"/>
      <w:lvlJc w:val="left"/>
      <w:pPr>
        <w:ind w:left="1363" w:hanging="360"/>
      </w:pPr>
    </w:lvl>
    <w:lvl w:ilvl="2">
      <w:start w:val="1"/>
      <w:numFmt w:val="lowerLetter"/>
      <w:lvlText w:val="%3)"/>
      <w:lvlJc w:val="left"/>
      <w:pPr>
        <w:ind w:left="1723" w:hanging="360"/>
      </w:pPr>
    </w:lvl>
    <w:lvl w:ilvl="3">
      <w:start w:val="1"/>
      <w:numFmt w:val="lowerRoman"/>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26" w15:restartNumberingAfterBreak="0">
    <w:nsid w:val="514A4AD1"/>
    <w:multiLevelType w:val="hybridMultilevel"/>
    <w:tmpl w:val="EA1A8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11FC3"/>
    <w:multiLevelType w:val="multilevel"/>
    <w:tmpl w:val="96142030"/>
    <w:lvl w:ilvl="0">
      <w:start w:val="1"/>
      <w:numFmt w:val="decimal"/>
      <w:lvlText w:val="%1."/>
      <w:lvlJc w:val="left"/>
      <w:pPr>
        <w:ind w:left="360" w:hanging="360"/>
      </w:pPr>
      <w:rPr>
        <w:rFonts w:hint="default"/>
        <w:b w:val="0"/>
        <w:sz w:val="22"/>
        <w:szCs w:val="22"/>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3AB59EA"/>
    <w:multiLevelType w:val="multilevel"/>
    <w:tmpl w:val="6F7EAE14"/>
    <w:lvl w:ilvl="0">
      <w:start w:val="1"/>
      <w:numFmt w:val="decimal"/>
      <w:lvlText w:val="%1)"/>
      <w:lvlJc w:val="left"/>
      <w:pPr>
        <w:ind w:left="1003" w:hanging="360"/>
      </w:pPr>
    </w:lvl>
    <w:lvl w:ilvl="1">
      <w:start w:val="1"/>
      <w:numFmt w:val="decimal"/>
      <w:lvlText w:val="%2)"/>
      <w:lvlJc w:val="left"/>
      <w:pPr>
        <w:ind w:left="1363" w:hanging="360"/>
      </w:pPr>
    </w:lvl>
    <w:lvl w:ilvl="2">
      <w:start w:val="1"/>
      <w:numFmt w:val="lowerLetter"/>
      <w:lvlText w:val="%3)"/>
      <w:lvlJc w:val="left"/>
      <w:pPr>
        <w:ind w:left="1723" w:hanging="360"/>
      </w:pPr>
    </w:lvl>
    <w:lvl w:ilvl="3">
      <w:start w:val="1"/>
      <w:numFmt w:val="lowerRoman"/>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29" w15:restartNumberingAfterBreak="0">
    <w:nsid w:val="6D256361"/>
    <w:multiLevelType w:val="hybridMultilevel"/>
    <w:tmpl w:val="997486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836306"/>
    <w:multiLevelType w:val="hybridMultilevel"/>
    <w:tmpl w:val="05945E2C"/>
    <w:lvl w:ilvl="0" w:tplc="B082F25A">
      <w:start w:val="1"/>
      <w:numFmt w:val="lowerLetter"/>
      <w:lvlText w:val="%1)"/>
      <w:lvlJc w:val="left"/>
      <w:pPr>
        <w:tabs>
          <w:tab w:val="num" w:pos="1271"/>
        </w:tabs>
        <w:ind w:left="1271" w:hanging="420"/>
      </w:pPr>
    </w:lvl>
    <w:lvl w:ilvl="1" w:tplc="5AFE2EE4">
      <w:start w:val="1"/>
      <w:numFmt w:val="decimal"/>
      <w:lvlText w:val="%2)"/>
      <w:lvlJc w:val="left"/>
      <w:pPr>
        <w:tabs>
          <w:tab w:val="num" w:pos="1931"/>
        </w:tabs>
        <w:ind w:left="1931" w:hanging="360"/>
      </w:pPr>
    </w:lvl>
    <w:lvl w:ilvl="2" w:tplc="0415001B">
      <w:start w:val="1"/>
      <w:numFmt w:val="lowerRoman"/>
      <w:lvlText w:val="%3."/>
      <w:lvlJc w:val="right"/>
      <w:pPr>
        <w:tabs>
          <w:tab w:val="num" w:pos="2651"/>
        </w:tabs>
        <w:ind w:left="2651" w:hanging="180"/>
      </w:pPr>
    </w:lvl>
    <w:lvl w:ilvl="3" w:tplc="0415000F">
      <w:start w:val="1"/>
      <w:numFmt w:val="decimal"/>
      <w:lvlText w:val="%4."/>
      <w:lvlJc w:val="left"/>
      <w:pPr>
        <w:tabs>
          <w:tab w:val="num" w:pos="3371"/>
        </w:tabs>
        <w:ind w:left="3371" w:hanging="360"/>
      </w:pPr>
    </w:lvl>
    <w:lvl w:ilvl="4" w:tplc="04150019">
      <w:start w:val="1"/>
      <w:numFmt w:val="lowerLetter"/>
      <w:lvlText w:val="%5."/>
      <w:lvlJc w:val="left"/>
      <w:pPr>
        <w:tabs>
          <w:tab w:val="num" w:pos="4091"/>
        </w:tabs>
        <w:ind w:left="4091" w:hanging="360"/>
      </w:pPr>
    </w:lvl>
    <w:lvl w:ilvl="5" w:tplc="0415001B">
      <w:start w:val="1"/>
      <w:numFmt w:val="lowerRoman"/>
      <w:lvlText w:val="%6."/>
      <w:lvlJc w:val="right"/>
      <w:pPr>
        <w:tabs>
          <w:tab w:val="num" w:pos="4811"/>
        </w:tabs>
        <w:ind w:left="4811" w:hanging="180"/>
      </w:pPr>
    </w:lvl>
    <w:lvl w:ilvl="6" w:tplc="0415000F">
      <w:start w:val="1"/>
      <w:numFmt w:val="decimal"/>
      <w:lvlText w:val="%7."/>
      <w:lvlJc w:val="left"/>
      <w:pPr>
        <w:tabs>
          <w:tab w:val="num" w:pos="5531"/>
        </w:tabs>
        <w:ind w:left="5531" w:hanging="360"/>
      </w:pPr>
    </w:lvl>
    <w:lvl w:ilvl="7" w:tplc="04150019">
      <w:start w:val="1"/>
      <w:numFmt w:val="lowerLetter"/>
      <w:lvlText w:val="%8."/>
      <w:lvlJc w:val="left"/>
      <w:pPr>
        <w:tabs>
          <w:tab w:val="num" w:pos="6251"/>
        </w:tabs>
        <w:ind w:left="6251" w:hanging="360"/>
      </w:pPr>
    </w:lvl>
    <w:lvl w:ilvl="8" w:tplc="0415001B">
      <w:start w:val="1"/>
      <w:numFmt w:val="lowerRoman"/>
      <w:lvlText w:val="%9."/>
      <w:lvlJc w:val="right"/>
      <w:pPr>
        <w:tabs>
          <w:tab w:val="num" w:pos="6971"/>
        </w:tabs>
        <w:ind w:left="6971" w:hanging="180"/>
      </w:pPr>
    </w:lvl>
  </w:abstractNum>
  <w:abstractNum w:abstractNumId="31" w15:restartNumberingAfterBreak="0">
    <w:nsid w:val="73B81FA0"/>
    <w:multiLevelType w:val="hybridMultilevel"/>
    <w:tmpl w:val="C76AD16C"/>
    <w:lvl w:ilvl="0" w:tplc="04150011">
      <w:start w:val="1"/>
      <w:numFmt w:val="decimal"/>
      <w:lvlText w:val="%1)"/>
      <w:lvlJc w:val="left"/>
      <w:pPr>
        <w:ind w:left="2641" w:hanging="360"/>
      </w:pPr>
    </w:lvl>
    <w:lvl w:ilvl="1" w:tplc="04150019" w:tentative="1">
      <w:start w:val="1"/>
      <w:numFmt w:val="lowerLetter"/>
      <w:lvlText w:val="%2."/>
      <w:lvlJc w:val="left"/>
      <w:pPr>
        <w:ind w:left="3361" w:hanging="360"/>
      </w:pPr>
    </w:lvl>
    <w:lvl w:ilvl="2" w:tplc="0415001B" w:tentative="1">
      <w:start w:val="1"/>
      <w:numFmt w:val="lowerRoman"/>
      <w:lvlText w:val="%3."/>
      <w:lvlJc w:val="right"/>
      <w:pPr>
        <w:ind w:left="4081" w:hanging="180"/>
      </w:pPr>
    </w:lvl>
    <w:lvl w:ilvl="3" w:tplc="0415000F" w:tentative="1">
      <w:start w:val="1"/>
      <w:numFmt w:val="decimal"/>
      <w:lvlText w:val="%4."/>
      <w:lvlJc w:val="left"/>
      <w:pPr>
        <w:ind w:left="4801" w:hanging="360"/>
      </w:pPr>
    </w:lvl>
    <w:lvl w:ilvl="4" w:tplc="04150019" w:tentative="1">
      <w:start w:val="1"/>
      <w:numFmt w:val="lowerLetter"/>
      <w:lvlText w:val="%5."/>
      <w:lvlJc w:val="left"/>
      <w:pPr>
        <w:ind w:left="5521" w:hanging="360"/>
      </w:pPr>
    </w:lvl>
    <w:lvl w:ilvl="5" w:tplc="0415001B" w:tentative="1">
      <w:start w:val="1"/>
      <w:numFmt w:val="lowerRoman"/>
      <w:lvlText w:val="%6."/>
      <w:lvlJc w:val="right"/>
      <w:pPr>
        <w:ind w:left="6241" w:hanging="180"/>
      </w:pPr>
    </w:lvl>
    <w:lvl w:ilvl="6" w:tplc="0415000F" w:tentative="1">
      <w:start w:val="1"/>
      <w:numFmt w:val="decimal"/>
      <w:lvlText w:val="%7."/>
      <w:lvlJc w:val="left"/>
      <w:pPr>
        <w:ind w:left="6961" w:hanging="360"/>
      </w:pPr>
    </w:lvl>
    <w:lvl w:ilvl="7" w:tplc="04150019" w:tentative="1">
      <w:start w:val="1"/>
      <w:numFmt w:val="lowerLetter"/>
      <w:lvlText w:val="%8."/>
      <w:lvlJc w:val="left"/>
      <w:pPr>
        <w:ind w:left="7681" w:hanging="360"/>
      </w:pPr>
    </w:lvl>
    <w:lvl w:ilvl="8" w:tplc="0415001B" w:tentative="1">
      <w:start w:val="1"/>
      <w:numFmt w:val="lowerRoman"/>
      <w:lvlText w:val="%9."/>
      <w:lvlJc w:val="right"/>
      <w:pPr>
        <w:ind w:left="8401" w:hanging="180"/>
      </w:pPr>
    </w:lvl>
  </w:abstractNum>
  <w:num w:numId="1" w16cid:durableId="13072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026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305314">
    <w:abstractNumId w:val="28"/>
  </w:num>
  <w:num w:numId="4" w16cid:durableId="1775320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4015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25186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036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5769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8876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8494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5259398">
    <w:abstractNumId w:val="15"/>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9378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8464216">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710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80286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2756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4581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6055180">
    <w:abstractNumId w:val="20"/>
  </w:num>
  <w:num w:numId="19" w16cid:durableId="2123917164">
    <w:abstractNumId w:val="18"/>
  </w:num>
  <w:num w:numId="20" w16cid:durableId="1750729996">
    <w:abstractNumId w:val="21"/>
  </w:num>
  <w:num w:numId="21" w16cid:durableId="1885553373">
    <w:abstractNumId w:val="25"/>
  </w:num>
  <w:num w:numId="22" w16cid:durableId="658727010">
    <w:abstractNumId w:val="29"/>
  </w:num>
  <w:num w:numId="23" w16cid:durableId="1711418837">
    <w:abstractNumId w:val="23"/>
  </w:num>
  <w:num w:numId="24" w16cid:durableId="1747024502">
    <w:abstractNumId w:val="0"/>
  </w:num>
  <w:num w:numId="25" w16cid:durableId="2127894471">
    <w:abstractNumId w:val="6"/>
  </w:num>
  <w:num w:numId="26" w16cid:durableId="250702242">
    <w:abstractNumId w:val="31"/>
  </w:num>
  <w:num w:numId="27" w16cid:durableId="18650533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1324504">
    <w:abstractNumId w:val="26"/>
  </w:num>
  <w:num w:numId="29" w16cid:durableId="468059217">
    <w:abstractNumId w:val="24"/>
  </w:num>
  <w:num w:numId="30" w16cid:durableId="1924561504">
    <w:abstractNumId w:val="19"/>
  </w:num>
  <w:num w:numId="31" w16cid:durableId="1481263175">
    <w:abstractNumId w:val="22"/>
  </w:num>
  <w:num w:numId="32" w16cid:durableId="11638203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1DC"/>
    <w:rsid w:val="00073642"/>
    <w:rsid w:val="000767FC"/>
    <w:rsid w:val="000D500C"/>
    <w:rsid w:val="00143F54"/>
    <w:rsid w:val="00165E6B"/>
    <w:rsid w:val="001A4E6A"/>
    <w:rsid w:val="001A7979"/>
    <w:rsid w:val="001B3F82"/>
    <w:rsid w:val="001D601C"/>
    <w:rsid w:val="00200475"/>
    <w:rsid w:val="00213BE0"/>
    <w:rsid w:val="002A16A0"/>
    <w:rsid w:val="002C48DF"/>
    <w:rsid w:val="002C5C3A"/>
    <w:rsid w:val="002E7C0D"/>
    <w:rsid w:val="003854F7"/>
    <w:rsid w:val="003D4AA8"/>
    <w:rsid w:val="003E3A73"/>
    <w:rsid w:val="0049648A"/>
    <w:rsid w:val="004B47AD"/>
    <w:rsid w:val="00514305"/>
    <w:rsid w:val="00517601"/>
    <w:rsid w:val="005509AF"/>
    <w:rsid w:val="0059000C"/>
    <w:rsid w:val="005C7144"/>
    <w:rsid w:val="00616DB0"/>
    <w:rsid w:val="00647357"/>
    <w:rsid w:val="006E2C64"/>
    <w:rsid w:val="00773108"/>
    <w:rsid w:val="00774449"/>
    <w:rsid w:val="00785F48"/>
    <w:rsid w:val="008A6270"/>
    <w:rsid w:val="008C60B5"/>
    <w:rsid w:val="00905351"/>
    <w:rsid w:val="0095201C"/>
    <w:rsid w:val="00965913"/>
    <w:rsid w:val="00983D9E"/>
    <w:rsid w:val="00992DAC"/>
    <w:rsid w:val="009D7906"/>
    <w:rsid w:val="009E1424"/>
    <w:rsid w:val="009F1357"/>
    <w:rsid w:val="009F6E33"/>
    <w:rsid w:val="00A3174E"/>
    <w:rsid w:val="00A46F75"/>
    <w:rsid w:val="00A65D45"/>
    <w:rsid w:val="00A87FE1"/>
    <w:rsid w:val="00AB401A"/>
    <w:rsid w:val="00AC1370"/>
    <w:rsid w:val="00AD23E3"/>
    <w:rsid w:val="00B574F1"/>
    <w:rsid w:val="00B73D6E"/>
    <w:rsid w:val="00BA230E"/>
    <w:rsid w:val="00BE31BE"/>
    <w:rsid w:val="00C911DC"/>
    <w:rsid w:val="00CD3496"/>
    <w:rsid w:val="00CE17E2"/>
    <w:rsid w:val="00CF74C9"/>
    <w:rsid w:val="00D0222A"/>
    <w:rsid w:val="00DC53E4"/>
    <w:rsid w:val="00E040E2"/>
    <w:rsid w:val="00E13652"/>
    <w:rsid w:val="00E43104"/>
    <w:rsid w:val="00E97B75"/>
    <w:rsid w:val="00EC63EB"/>
    <w:rsid w:val="00EE4A0D"/>
    <w:rsid w:val="00F03164"/>
    <w:rsid w:val="00F42538"/>
    <w:rsid w:val="00F45AD8"/>
    <w:rsid w:val="00F67461"/>
    <w:rsid w:val="00FE2B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3A31"/>
  <w15:docId w15:val="{4C4015C9-87FF-4E41-A086-ABFF0E84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7FC"/>
    <w:pPr>
      <w:suppressAutoHyphens/>
      <w:spacing w:after="0" w:line="240" w:lineRule="auto"/>
    </w:pPr>
    <w:rPr>
      <w:rFonts w:ascii="Times New Roman" w:eastAsia="Times New Roman" w:hAnsi="Times New Roman" w:cs="Times New Roman"/>
      <w:sz w:val="20"/>
      <w:szCs w:val="20"/>
      <w:lang w:eastAsia="ar-SA"/>
      <w14:ligatures w14:val="none"/>
    </w:rPr>
  </w:style>
  <w:style w:type="paragraph" w:styleId="Nagwek1">
    <w:name w:val="heading 1"/>
    <w:basedOn w:val="Normalny"/>
    <w:next w:val="Normalny"/>
    <w:link w:val="Nagwek1Znak"/>
    <w:qFormat/>
    <w:rsid w:val="000767FC"/>
    <w:pPr>
      <w:keepNext/>
      <w:jc w:val="center"/>
      <w:outlineLvl w:val="0"/>
    </w:pPr>
    <w:rPr>
      <w:b/>
      <w:sz w:val="28"/>
    </w:rPr>
  </w:style>
  <w:style w:type="paragraph" w:styleId="Nagwek4">
    <w:name w:val="heading 4"/>
    <w:basedOn w:val="Normalny"/>
    <w:next w:val="Normalny"/>
    <w:link w:val="Nagwek4Znak"/>
    <w:semiHidden/>
    <w:unhideWhenUsed/>
    <w:qFormat/>
    <w:rsid w:val="000767FC"/>
    <w:pPr>
      <w:keepNext/>
      <w:jc w:val="center"/>
      <w:outlineLvl w:val="3"/>
    </w:pPr>
    <w:rPr>
      <w:b/>
      <w:sz w:val="24"/>
    </w:rPr>
  </w:style>
  <w:style w:type="paragraph" w:styleId="Nagwek5">
    <w:name w:val="heading 5"/>
    <w:basedOn w:val="Normalny"/>
    <w:next w:val="Normalny"/>
    <w:link w:val="Nagwek5Znak"/>
    <w:semiHidden/>
    <w:unhideWhenUsed/>
    <w:qFormat/>
    <w:rsid w:val="000767FC"/>
    <w:pPr>
      <w:keepNext/>
      <w:jc w:val="center"/>
      <w:outlineLvl w:val="4"/>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67FC"/>
    <w:rPr>
      <w:rFonts w:ascii="Times New Roman" w:eastAsia="Times New Roman" w:hAnsi="Times New Roman" w:cs="Times New Roman"/>
      <w:b/>
      <w:sz w:val="28"/>
      <w:szCs w:val="20"/>
      <w:lang w:eastAsia="ar-SA"/>
      <w14:ligatures w14:val="none"/>
    </w:rPr>
  </w:style>
  <w:style w:type="character" w:customStyle="1" w:styleId="Nagwek4Znak">
    <w:name w:val="Nagłówek 4 Znak"/>
    <w:basedOn w:val="Domylnaczcionkaakapitu"/>
    <w:link w:val="Nagwek4"/>
    <w:semiHidden/>
    <w:rsid w:val="000767FC"/>
    <w:rPr>
      <w:rFonts w:ascii="Times New Roman" w:eastAsia="Times New Roman" w:hAnsi="Times New Roman" w:cs="Times New Roman"/>
      <w:b/>
      <w:sz w:val="24"/>
      <w:szCs w:val="20"/>
      <w:lang w:eastAsia="ar-SA"/>
      <w14:ligatures w14:val="none"/>
    </w:rPr>
  </w:style>
  <w:style w:type="character" w:customStyle="1" w:styleId="Nagwek5Znak">
    <w:name w:val="Nagłówek 5 Znak"/>
    <w:basedOn w:val="Domylnaczcionkaakapitu"/>
    <w:link w:val="Nagwek5"/>
    <w:semiHidden/>
    <w:rsid w:val="000767FC"/>
    <w:rPr>
      <w:rFonts w:ascii="Times New Roman" w:eastAsia="Times New Roman" w:hAnsi="Times New Roman" w:cs="Times New Roman"/>
      <w:b/>
      <w:szCs w:val="20"/>
      <w:lang w:eastAsia="ar-SA"/>
      <w14:ligatures w14:val="none"/>
    </w:rPr>
  </w:style>
  <w:style w:type="paragraph" w:styleId="Tekstpodstawowy">
    <w:name w:val="Body Text"/>
    <w:basedOn w:val="Normalny"/>
    <w:link w:val="TekstpodstawowyZnak"/>
    <w:unhideWhenUsed/>
    <w:rsid w:val="000767FC"/>
    <w:rPr>
      <w:color w:val="FF0000"/>
      <w:sz w:val="24"/>
    </w:rPr>
  </w:style>
  <w:style w:type="character" w:customStyle="1" w:styleId="TekstpodstawowyZnak">
    <w:name w:val="Tekst podstawowy Znak"/>
    <w:basedOn w:val="Domylnaczcionkaakapitu"/>
    <w:link w:val="Tekstpodstawowy"/>
    <w:rsid w:val="000767FC"/>
    <w:rPr>
      <w:rFonts w:ascii="Times New Roman" w:eastAsia="Times New Roman" w:hAnsi="Times New Roman" w:cs="Times New Roman"/>
      <w:color w:val="FF0000"/>
      <w:sz w:val="24"/>
      <w:szCs w:val="20"/>
      <w:lang w:eastAsia="ar-SA"/>
      <w14:ligatures w14:val="none"/>
    </w:rPr>
  </w:style>
  <w:style w:type="paragraph" w:styleId="Tytu">
    <w:name w:val="Title"/>
    <w:basedOn w:val="Normalny"/>
    <w:next w:val="Podtytu"/>
    <w:link w:val="TytuZnak"/>
    <w:qFormat/>
    <w:rsid w:val="000767FC"/>
    <w:pPr>
      <w:jc w:val="center"/>
    </w:pPr>
    <w:rPr>
      <w:b/>
      <w:sz w:val="24"/>
    </w:rPr>
  </w:style>
  <w:style w:type="character" w:customStyle="1" w:styleId="TytuZnak">
    <w:name w:val="Tytuł Znak"/>
    <w:basedOn w:val="Domylnaczcionkaakapitu"/>
    <w:link w:val="Tytu"/>
    <w:rsid w:val="000767FC"/>
    <w:rPr>
      <w:rFonts w:ascii="Times New Roman" w:eastAsia="Times New Roman" w:hAnsi="Times New Roman" w:cs="Times New Roman"/>
      <w:b/>
      <w:sz w:val="24"/>
      <w:szCs w:val="20"/>
      <w:lang w:eastAsia="ar-SA"/>
      <w14:ligatures w14:val="none"/>
    </w:rPr>
  </w:style>
  <w:style w:type="paragraph" w:styleId="Tekstpodstawowy2">
    <w:name w:val="Body Text 2"/>
    <w:basedOn w:val="Normalny"/>
    <w:link w:val="Tekstpodstawowy2Znak"/>
    <w:semiHidden/>
    <w:unhideWhenUsed/>
    <w:rsid w:val="000767FC"/>
    <w:pPr>
      <w:jc w:val="both"/>
    </w:pPr>
    <w:rPr>
      <w:sz w:val="24"/>
    </w:rPr>
  </w:style>
  <w:style w:type="character" w:customStyle="1" w:styleId="Tekstpodstawowy2Znak">
    <w:name w:val="Tekst podstawowy 2 Znak"/>
    <w:basedOn w:val="Domylnaczcionkaakapitu"/>
    <w:link w:val="Tekstpodstawowy2"/>
    <w:semiHidden/>
    <w:rsid w:val="000767FC"/>
    <w:rPr>
      <w:rFonts w:ascii="Times New Roman" w:eastAsia="Times New Roman" w:hAnsi="Times New Roman" w:cs="Times New Roman"/>
      <w:sz w:val="24"/>
      <w:szCs w:val="20"/>
      <w:lang w:eastAsia="ar-SA"/>
      <w14:ligatures w14:val="none"/>
    </w:rPr>
  </w:style>
  <w:style w:type="paragraph" w:styleId="Tekstpodstawowywcity2">
    <w:name w:val="Body Text Indent 2"/>
    <w:basedOn w:val="Normalny"/>
    <w:link w:val="Tekstpodstawowywcity2Znak"/>
    <w:semiHidden/>
    <w:unhideWhenUsed/>
    <w:rsid w:val="000767FC"/>
    <w:pPr>
      <w:spacing w:after="120"/>
      <w:ind w:left="360" w:hanging="360"/>
      <w:jc w:val="both"/>
    </w:pPr>
    <w:rPr>
      <w:rFonts w:ascii="Arial" w:hAnsi="Arial"/>
    </w:rPr>
  </w:style>
  <w:style w:type="character" w:customStyle="1" w:styleId="Tekstpodstawowywcity2Znak">
    <w:name w:val="Tekst podstawowy wcięty 2 Znak"/>
    <w:basedOn w:val="Domylnaczcionkaakapitu"/>
    <w:link w:val="Tekstpodstawowywcity2"/>
    <w:semiHidden/>
    <w:rsid w:val="000767FC"/>
    <w:rPr>
      <w:rFonts w:ascii="Arial" w:eastAsia="Times New Roman" w:hAnsi="Arial" w:cs="Times New Roman"/>
      <w:sz w:val="20"/>
      <w:szCs w:val="20"/>
      <w:lang w:eastAsia="ar-SA"/>
      <w14:ligatures w14:val="none"/>
    </w:rPr>
  </w:style>
  <w:style w:type="paragraph" w:customStyle="1" w:styleId="Standardowy1">
    <w:name w:val="Standardowy1"/>
    <w:basedOn w:val="Normalny"/>
    <w:rsid w:val="000767FC"/>
    <w:pPr>
      <w:widowControl w:val="0"/>
      <w:spacing w:after="60"/>
      <w:ind w:left="426"/>
      <w:jc w:val="both"/>
    </w:pPr>
    <w:rPr>
      <w:rFonts w:ascii="Arial" w:hAnsi="Arial"/>
      <w:color w:val="000000"/>
      <w:sz w:val="24"/>
    </w:rPr>
  </w:style>
  <w:style w:type="paragraph" w:styleId="Podtytu">
    <w:name w:val="Subtitle"/>
    <w:basedOn w:val="Normalny"/>
    <w:next w:val="Normalny"/>
    <w:link w:val="PodtytuZnak"/>
    <w:uiPriority w:val="11"/>
    <w:qFormat/>
    <w:rsid w:val="000767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0767FC"/>
    <w:rPr>
      <w:rFonts w:eastAsiaTheme="minorEastAsia"/>
      <w:color w:val="5A5A5A" w:themeColor="text1" w:themeTint="A5"/>
      <w:spacing w:val="15"/>
      <w:lang w:eastAsia="ar-SA"/>
      <w14:ligatures w14:val="none"/>
    </w:rPr>
  </w:style>
  <w:style w:type="paragraph" w:styleId="Stopka">
    <w:name w:val="footer"/>
    <w:basedOn w:val="Normalny"/>
    <w:link w:val="StopkaZnak"/>
    <w:rsid w:val="006E2C64"/>
    <w:pPr>
      <w:widowControl w:val="0"/>
      <w:tabs>
        <w:tab w:val="center" w:pos="4536"/>
        <w:tab w:val="right" w:pos="9072"/>
      </w:tabs>
      <w:suppressAutoHyphens w:val="0"/>
      <w:autoSpaceDE w:val="0"/>
      <w:autoSpaceDN w:val="0"/>
      <w:adjustRightInd w:val="0"/>
    </w:pPr>
    <w:rPr>
      <w:rFonts w:ascii="Arial" w:hAnsi="Arial" w:cs="Arial"/>
      <w:kern w:val="0"/>
      <w:lang w:eastAsia="pl-PL"/>
    </w:rPr>
  </w:style>
  <w:style w:type="character" w:customStyle="1" w:styleId="StopkaZnak">
    <w:name w:val="Stopka Znak"/>
    <w:basedOn w:val="Domylnaczcionkaakapitu"/>
    <w:link w:val="Stopka"/>
    <w:rsid w:val="006E2C64"/>
    <w:rPr>
      <w:rFonts w:ascii="Arial" w:eastAsia="Times New Roman" w:hAnsi="Arial" w:cs="Arial"/>
      <w:kern w:val="0"/>
      <w:sz w:val="20"/>
      <w:szCs w:val="20"/>
      <w:lang w:eastAsia="pl-PL"/>
      <w14:ligatures w14:val="none"/>
    </w:rPr>
  </w:style>
  <w:style w:type="character" w:styleId="Hipercze">
    <w:name w:val="Hyperlink"/>
    <w:rsid w:val="002C48DF"/>
    <w:rPr>
      <w:color w:val="0563C1"/>
      <w:u w:val="single"/>
    </w:rPr>
  </w:style>
  <w:style w:type="paragraph" w:styleId="Akapitzlist">
    <w:name w:val="List Paragraph"/>
    <w:aliases w:val="normalny tekst,Podsis rysunku,sw tekst,Normal,Akapit z listą3,Akapit z listą31,Wypunktowanie,Normal2,L1,Numerowanie,Adresat stanowisko,CW_Lista"/>
    <w:basedOn w:val="Normalny"/>
    <w:link w:val="AkapitzlistZnak"/>
    <w:qFormat/>
    <w:rsid w:val="002C48DF"/>
    <w:pPr>
      <w:suppressAutoHyphens w:val="0"/>
      <w:spacing w:after="60" w:line="276" w:lineRule="auto"/>
      <w:ind w:left="708" w:hanging="357"/>
      <w:jc w:val="both"/>
    </w:pPr>
    <w:rPr>
      <w:rFonts w:ascii="Arial" w:eastAsia="Calibri" w:hAnsi="Arial"/>
      <w:kern w:val="0"/>
      <w:sz w:val="22"/>
      <w:szCs w:val="22"/>
      <w:lang w:val="x-none" w:eastAsia="en-US"/>
    </w:rPr>
  </w:style>
  <w:style w:type="character" w:customStyle="1" w:styleId="AkapitzlistZnak">
    <w:name w:val="Akapit z listą Znak"/>
    <w:aliases w:val="normalny tekst Znak,Podsis rysunku Znak,sw tekst Znak,Normal Znak,Akapit z listą3 Znak,Akapit z listą31 Znak,Wypunktowanie Znak,Normal2 Znak,L1 Znak,Numerowanie Znak,Adresat stanowisko Znak,CW_Lista Znak"/>
    <w:link w:val="Akapitzlist"/>
    <w:qFormat/>
    <w:rsid w:val="002C48DF"/>
    <w:rPr>
      <w:rFonts w:ascii="Arial" w:eastAsia="Calibri" w:hAnsi="Arial" w:cs="Times New Roman"/>
      <w:kern w:val="0"/>
      <w:lang w:val="x-none"/>
      <w14:ligatures w14:val="none"/>
    </w:rPr>
  </w:style>
  <w:style w:type="character" w:customStyle="1" w:styleId="Teksttreci">
    <w:name w:val="Tekst treści_"/>
    <w:rsid w:val="00A65D45"/>
    <w:rPr>
      <w:rFonts w:ascii="Calibri" w:hAnsi="Calibri" w:cs="Calibri"/>
      <w:b/>
      <w:bCs/>
      <w:sz w:val="19"/>
      <w:szCs w:val="19"/>
      <w:lang w:bidi="ar-SA"/>
    </w:rPr>
  </w:style>
  <w:style w:type="paragraph" w:customStyle="1" w:styleId="Zwykytekst1">
    <w:name w:val="Zwykły tekst1"/>
    <w:basedOn w:val="Normalny"/>
    <w:rsid w:val="00AC1370"/>
    <w:pPr>
      <w:spacing w:after="200" w:line="276" w:lineRule="auto"/>
    </w:pPr>
    <w:rPr>
      <w:rFonts w:ascii="Courier New" w:hAnsi="Courier New" w:cs="Courier New"/>
      <w:kern w:val="0"/>
      <w:szCs w:val="22"/>
      <w:lang w:eastAsia="zh-CN"/>
    </w:rPr>
  </w:style>
  <w:style w:type="paragraph" w:styleId="Zwykytekst">
    <w:name w:val="Plain Text"/>
    <w:basedOn w:val="Normalny"/>
    <w:link w:val="ZwykytekstZnak"/>
    <w:unhideWhenUsed/>
    <w:rsid w:val="00616DB0"/>
    <w:pPr>
      <w:suppressAutoHyphens w:val="0"/>
      <w:spacing w:after="200" w:line="276" w:lineRule="auto"/>
    </w:pPr>
    <w:rPr>
      <w:rFonts w:ascii="Courier New" w:hAnsi="Courier New" w:cs="Calibri"/>
      <w:kern w:val="0"/>
      <w:lang w:eastAsia="pl-PL"/>
    </w:rPr>
  </w:style>
  <w:style w:type="character" w:customStyle="1" w:styleId="ZwykytekstZnak">
    <w:name w:val="Zwykły tekst Znak"/>
    <w:basedOn w:val="Domylnaczcionkaakapitu"/>
    <w:link w:val="Zwykytekst"/>
    <w:rsid w:val="00616DB0"/>
    <w:rPr>
      <w:rFonts w:ascii="Courier New" w:eastAsia="Times New Roman" w:hAnsi="Courier New" w:cs="Calibri"/>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pec.el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ec.elk.pl" TargetMode="External"/><Relationship Id="rId5" Type="http://schemas.openxmlformats.org/officeDocument/2006/relationships/hyperlink" Target="https://drive.google.com/drive/folders/1kKYw_I0PGFiQsJLZj_MU5qD9PKcbbNMQ?usp=drive_li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8</Pages>
  <Words>3159</Words>
  <Characters>18957</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Przedsiębiorstwo Energetyki Cieplnej PEC Ełk</dc:creator>
  <cp:keywords/>
  <dc:description/>
  <cp:lastModifiedBy>Aneta Rydzewska</cp:lastModifiedBy>
  <cp:revision>14</cp:revision>
  <cp:lastPrinted>2023-04-24T11:25:00Z</cp:lastPrinted>
  <dcterms:created xsi:type="dcterms:W3CDTF">2023-04-19T10:44:00Z</dcterms:created>
  <dcterms:modified xsi:type="dcterms:W3CDTF">2023-09-12T11:40:00Z</dcterms:modified>
</cp:coreProperties>
</file>