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938"/>
        <w:gridCol w:w="4485"/>
        <w:gridCol w:w="1412"/>
        <w:gridCol w:w="1870"/>
      </w:tblGrid>
      <w:tr w:rsidR="005A1417" w:rsidRPr="005A1417" w14:paraId="49F7D828" w14:textId="77777777" w:rsidTr="00A451EB">
        <w:tc>
          <w:tcPr>
            <w:tcW w:w="938" w:type="dxa"/>
          </w:tcPr>
          <w:p w14:paraId="5669220E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85" w:type="dxa"/>
          </w:tcPr>
          <w:p w14:paraId="1A4C6607" w14:textId="77777777" w:rsidR="005A1417" w:rsidRPr="005A1417" w:rsidRDefault="005A14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Wymagania ogólne</w:t>
            </w:r>
          </w:p>
        </w:tc>
        <w:tc>
          <w:tcPr>
            <w:tcW w:w="1412" w:type="dxa"/>
          </w:tcPr>
          <w:p w14:paraId="29AB43E2" w14:textId="77777777" w:rsidR="005A1417" w:rsidRDefault="00E6323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Potwierdzić spełnienie warunku</w:t>
            </w:r>
          </w:p>
          <w:p w14:paraId="7FF2E671" w14:textId="23BB12F8" w:rsidR="00E6323C" w:rsidRPr="005A1417" w:rsidRDefault="00E6323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(TAK/NIE)</w:t>
            </w:r>
            <w:r w:rsidR="00923B8E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70" w:type="dxa"/>
            <w:vAlign w:val="center"/>
          </w:tcPr>
          <w:p w14:paraId="247F7D54" w14:textId="7E2FFB91" w:rsidR="005A1417" w:rsidRPr="005A1417" w:rsidRDefault="00E6323C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PODAĆ </w:t>
            </w:r>
            <w:r w:rsidR="009A5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OFEROWANE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PARAMETRY</w:t>
            </w:r>
            <w:r w:rsidR="00923B8E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A1417" w:rsidRPr="009A5C73" w14:paraId="2BE4D3C0" w14:textId="77777777" w:rsidTr="00A451EB"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442C4BCD" w14:textId="64A4D5C5" w:rsidR="005A1417" w:rsidRPr="009A5C73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9A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7264C612" w14:textId="22A9C248" w:rsidR="005A1417" w:rsidRPr="009A5C73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9A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1F0F8F23" w14:textId="658F0438" w:rsidR="005A1417" w:rsidRPr="009A5C73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9A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2F2E917" w14:textId="3AA1BDCC" w:rsidR="005A1417" w:rsidRPr="009A5C73" w:rsidRDefault="009A5C73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4</w:t>
            </w:r>
          </w:p>
        </w:tc>
      </w:tr>
      <w:tr w:rsidR="009A5C73" w:rsidRPr="005A1417" w14:paraId="7CE497F9" w14:textId="77777777" w:rsidTr="00A451EB">
        <w:tc>
          <w:tcPr>
            <w:tcW w:w="938" w:type="dxa"/>
          </w:tcPr>
          <w:p w14:paraId="0E0FE3D8" w14:textId="53074652" w:rsidR="009A5C73" w:rsidRPr="005A1417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485" w:type="dxa"/>
          </w:tcPr>
          <w:p w14:paraId="12A49A8E" w14:textId="59219EE4" w:rsidR="009A5C73" w:rsidRPr="005A1417" w:rsidRDefault="009A5C73" w:rsidP="009A5C73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Maszyna budowlana,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(z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amawiający nie dopuszcza sprzętu o przeznaczeniu rolniczym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2" w:type="dxa"/>
          </w:tcPr>
          <w:p w14:paraId="4FC9FF32" w14:textId="77777777" w:rsidR="009A5C73" w:rsidRPr="005A1417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34FF131" w14:textId="53F76794" w:rsidR="009A5C73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1E7221EF" w14:textId="77777777" w:rsidTr="00A451EB">
        <w:tc>
          <w:tcPr>
            <w:tcW w:w="938" w:type="dxa"/>
          </w:tcPr>
          <w:p w14:paraId="049C2FAA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485" w:type="dxa"/>
          </w:tcPr>
          <w:p w14:paraId="76DD4819" w14:textId="5023F0B1" w:rsidR="005A1417" w:rsidRPr="005A1417" w:rsidRDefault="005A1417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Fabrycznie nowa ładowarka, rok produkcji </w:t>
            </w:r>
            <w:r w:rsidR="00191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1915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14:paraId="2223E1E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59DB694" w14:textId="77777777" w:rsidR="005A1417" w:rsidRPr="003B22DB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5A1417" w:rsidRPr="005A1417" w14:paraId="6F70AAF4" w14:textId="77777777" w:rsidTr="00A451EB">
        <w:tc>
          <w:tcPr>
            <w:tcW w:w="938" w:type="dxa"/>
          </w:tcPr>
          <w:p w14:paraId="1B8CA352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485" w:type="dxa"/>
          </w:tcPr>
          <w:p w14:paraId="7D623DED" w14:textId="77777777" w:rsidR="005A1417" w:rsidRPr="005A1417" w:rsidRDefault="005A1417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Ładowarka pochodzi z produkcji seryjnej, nie jest to pierwszy egzemplarz z serii,</w:t>
            </w:r>
          </w:p>
        </w:tc>
        <w:tc>
          <w:tcPr>
            <w:tcW w:w="1412" w:type="dxa"/>
          </w:tcPr>
          <w:p w14:paraId="3CEEB5B1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2CBD263D" w14:textId="15668DAB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51BBDF77" w14:textId="77777777" w:rsidTr="00A451EB">
        <w:tc>
          <w:tcPr>
            <w:tcW w:w="938" w:type="dxa"/>
          </w:tcPr>
          <w:p w14:paraId="505B46B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485" w:type="dxa"/>
          </w:tcPr>
          <w:p w14:paraId="58B44F2A" w14:textId="77777777" w:rsidR="005A1417" w:rsidRPr="005A1417" w:rsidRDefault="005A141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Maszyna dopuszczona do ruchu po drogach publicznych zgodnie z Ustawą z dnia 20 czerwca 1997 r. Prawo o ruchu drogowym (Dz. U.  z 2023 r. poz. 1047 tj. z </w:t>
            </w:r>
            <w:proofErr w:type="spellStart"/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zm.) oraz Rozporządzeniem Ministra Infrastruktury z dnia 31 grudnia 2002 r. w sprawie warunków technicznych pojazdów oraz zakresu ich niezbędnego wyposażenia (Dz. U. z 2024 r. poz. 502 tj. z </w:t>
            </w:r>
            <w:proofErr w:type="spellStart"/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 zm.)</w:t>
            </w:r>
          </w:p>
        </w:tc>
        <w:tc>
          <w:tcPr>
            <w:tcW w:w="1412" w:type="dxa"/>
          </w:tcPr>
          <w:p w14:paraId="184DEE0E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00B242DE" w14:textId="1A558CC0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092165" w:rsidRPr="005A1417" w14:paraId="3D26F1B3" w14:textId="77777777" w:rsidTr="00A451EB">
        <w:tc>
          <w:tcPr>
            <w:tcW w:w="938" w:type="dxa"/>
          </w:tcPr>
          <w:p w14:paraId="54F66EB5" w14:textId="56A3541D" w:rsidR="00092165" w:rsidRPr="005A1417" w:rsidRDefault="000921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485" w:type="dxa"/>
          </w:tcPr>
          <w:p w14:paraId="0D01F883" w14:textId="0E07D9AB" w:rsidR="00092165" w:rsidRDefault="0009216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Maksymalna masa operacyjna maszyny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maksymalnie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19000 kg</w:t>
            </w:r>
          </w:p>
        </w:tc>
        <w:tc>
          <w:tcPr>
            <w:tcW w:w="1412" w:type="dxa"/>
          </w:tcPr>
          <w:p w14:paraId="1FA77C81" w14:textId="77777777" w:rsidR="00092165" w:rsidRPr="005A1417" w:rsidRDefault="000921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77601C34" w14:textId="77777777" w:rsidR="00092165" w:rsidRPr="005A1417" w:rsidRDefault="00092165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4D0F77F3" w14:textId="77777777" w:rsidTr="00A451EB">
        <w:tc>
          <w:tcPr>
            <w:tcW w:w="938" w:type="dxa"/>
          </w:tcPr>
          <w:p w14:paraId="2F78C780" w14:textId="44609A0C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478A54B0" w14:textId="69A376D0" w:rsidR="005A1417" w:rsidRPr="005A1417" w:rsidRDefault="00687AA9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A1417"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ysokość maszyny – 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3000 - 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 m</w:t>
            </w:r>
            <w:r w:rsidR="005A1417"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m,</w:t>
            </w:r>
          </w:p>
        </w:tc>
        <w:tc>
          <w:tcPr>
            <w:tcW w:w="1412" w:type="dxa"/>
          </w:tcPr>
          <w:p w14:paraId="20DFBFF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2D3A937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5B21C9F6" w14:textId="77777777" w:rsidTr="00A451EB">
        <w:tc>
          <w:tcPr>
            <w:tcW w:w="938" w:type="dxa"/>
          </w:tcPr>
          <w:p w14:paraId="65797E5D" w14:textId="04D79FB8" w:rsidR="005A1417" w:rsidRPr="00864778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647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</w:t>
            </w:r>
            <w:r w:rsidR="00092165" w:rsidRPr="008647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8647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00F1B4DE" w14:textId="6B5C4EB4" w:rsidR="005A1417" w:rsidRPr="00864778" w:rsidRDefault="00687AA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864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  <w:r w:rsidR="005A1417" w:rsidRPr="00864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ługość maszyny – </w:t>
            </w:r>
            <w:r w:rsidR="00A451EB" w:rsidRPr="00864778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min. </w:t>
            </w:r>
            <w:r w:rsidR="001915E3" w:rsidRPr="00864778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8</w:t>
            </w:r>
            <w:r w:rsidRPr="00864778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000</w:t>
            </w:r>
            <w:r w:rsidRPr="00864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="00A451EB" w:rsidRPr="00864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max.</w:t>
            </w:r>
            <w:r w:rsidRPr="00864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8500</w:t>
            </w:r>
            <w:r w:rsidR="005A1417" w:rsidRPr="00864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64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</w:t>
            </w:r>
            <w:r w:rsidR="005A1417" w:rsidRPr="008647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 </w:t>
            </w:r>
          </w:p>
        </w:tc>
        <w:tc>
          <w:tcPr>
            <w:tcW w:w="1412" w:type="dxa"/>
          </w:tcPr>
          <w:p w14:paraId="53B45E85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99B0529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373D3642" w14:textId="77777777" w:rsidTr="00A451EB">
        <w:tc>
          <w:tcPr>
            <w:tcW w:w="938" w:type="dxa"/>
          </w:tcPr>
          <w:p w14:paraId="3A4DDAED" w14:textId="118E234F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57D499E7" w14:textId="64A7675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Zbiornik paliwa o pojemności </w:t>
            </w:r>
            <w:r w:rsidRPr="005418D1">
              <w:rPr>
                <w:rFonts w:ascii="Times New Roman" w:hAnsi="Times New Roman" w:cs="Times New Roman"/>
                <w:sz w:val="20"/>
                <w:szCs w:val="20"/>
              </w:rPr>
              <w:t>minimum 1</w:t>
            </w:r>
            <w:r w:rsidR="00ED58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18D1">
              <w:rPr>
                <w:rFonts w:ascii="Times New Roman" w:hAnsi="Times New Roman" w:cs="Times New Roman"/>
                <w:sz w:val="20"/>
                <w:szCs w:val="20"/>
              </w:rPr>
              <w:t>0 litrów, z</w:t>
            </w: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 korkiem wlewu zamykanym na klucz,</w:t>
            </w:r>
          </w:p>
        </w:tc>
        <w:tc>
          <w:tcPr>
            <w:tcW w:w="1412" w:type="dxa"/>
          </w:tcPr>
          <w:p w14:paraId="12210AAA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8A2C3C6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2D6C2E26" w14:textId="77777777" w:rsidTr="00086040">
        <w:tc>
          <w:tcPr>
            <w:tcW w:w="938" w:type="dxa"/>
          </w:tcPr>
          <w:p w14:paraId="7AE337F6" w14:textId="19B650A6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79E6CBFA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Wszystkie elementy ładowarki muszą być fabrycznie nowe,</w:t>
            </w:r>
          </w:p>
        </w:tc>
        <w:tc>
          <w:tcPr>
            <w:tcW w:w="1412" w:type="dxa"/>
          </w:tcPr>
          <w:p w14:paraId="262C408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0AB3C3D3" w14:textId="5F055AFE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20E3C74A" w14:textId="77777777" w:rsidTr="00086040">
        <w:tc>
          <w:tcPr>
            <w:tcW w:w="938" w:type="dxa"/>
            <w:vAlign w:val="center"/>
          </w:tcPr>
          <w:p w14:paraId="2A333FFF" w14:textId="05EBF4EB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5" w:type="dxa"/>
            <w:vAlign w:val="center"/>
          </w:tcPr>
          <w:p w14:paraId="0B2AEB76" w14:textId="58D15F80" w:rsidR="005A1417" w:rsidRPr="005A1417" w:rsidRDefault="0051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Automatyczny s</w:t>
            </w:r>
            <w:r w:rsidR="005A1417" w:rsidRPr="005A1417">
              <w:rPr>
                <w:rFonts w:ascii="Times New Roman" w:hAnsi="Times New Roman" w:cs="Times New Roman"/>
                <w:sz w:val="20"/>
                <w:szCs w:val="20"/>
              </w:rPr>
              <w:t>ystem centralnego smarowania</w:t>
            </w:r>
          </w:p>
        </w:tc>
        <w:tc>
          <w:tcPr>
            <w:tcW w:w="1412" w:type="dxa"/>
          </w:tcPr>
          <w:p w14:paraId="0897CED5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42E6875D" w14:textId="6B80B9C8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B74FCA" w:rsidRPr="005A1417" w14:paraId="6E188799" w14:textId="77777777" w:rsidTr="009210C3">
        <w:tc>
          <w:tcPr>
            <w:tcW w:w="938" w:type="dxa"/>
          </w:tcPr>
          <w:p w14:paraId="5D6126D1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767" w:type="dxa"/>
            <w:gridSpan w:val="3"/>
            <w:vAlign w:val="center"/>
          </w:tcPr>
          <w:p w14:paraId="6D0B85CA" w14:textId="0663DD70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Silnik</w:t>
            </w:r>
          </w:p>
        </w:tc>
      </w:tr>
      <w:tr w:rsidR="005A1417" w:rsidRPr="005A1417" w14:paraId="42B26828" w14:textId="77777777" w:rsidTr="00A451EB">
        <w:tc>
          <w:tcPr>
            <w:tcW w:w="938" w:type="dxa"/>
          </w:tcPr>
          <w:p w14:paraId="3E16E41B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485" w:type="dxa"/>
            <w:vAlign w:val="center"/>
          </w:tcPr>
          <w:p w14:paraId="0F39AC77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Spełniający normę emisji spalin min. </w:t>
            </w:r>
            <w:proofErr w:type="spellStart"/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</w:p>
        </w:tc>
        <w:tc>
          <w:tcPr>
            <w:tcW w:w="1412" w:type="dxa"/>
          </w:tcPr>
          <w:p w14:paraId="3299FDBD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8A81174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1AD49968" w14:textId="77777777" w:rsidTr="00A451EB">
        <w:tc>
          <w:tcPr>
            <w:tcW w:w="938" w:type="dxa"/>
          </w:tcPr>
          <w:p w14:paraId="51529847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485" w:type="dxa"/>
            <w:vAlign w:val="center"/>
          </w:tcPr>
          <w:p w14:paraId="68A8BC26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Wysokoprężny, turbodoładowany,</w:t>
            </w:r>
          </w:p>
        </w:tc>
        <w:tc>
          <w:tcPr>
            <w:tcW w:w="1412" w:type="dxa"/>
          </w:tcPr>
          <w:p w14:paraId="2C46EE46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382FBF8F" w14:textId="446422FE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2449C7B8" w14:textId="77777777" w:rsidTr="00A451EB">
        <w:tc>
          <w:tcPr>
            <w:tcW w:w="938" w:type="dxa"/>
          </w:tcPr>
          <w:p w14:paraId="690DF70E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485" w:type="dxa"/>
            <w:vAlign w:val="center"/>
          </w:tcPr>
          <w:p w14:paraId="57CBD0D7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Moc znamionowa – min. 165 KM,</w:t>
            </w:r>
          </w:p>
        </w:tc>
        <w:tc>
          <w:tcPr>
            <w:tcW w:w="1412" w:type="dxa"/>
          </w:tcPr>
          <w:p w14:paraId="4117B281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527D601" w14:textId="77777777" w:rsidR="005A1417" w:rsidRPr="003B22DB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5A1417" w:rsidRPr="005A1417" w14:paraId="03626C6B" w14:textId="77777777" w:rsidTr="00A451EB">
        <w:tc>
          <w:tcPr>
            <w:tcW w:w="938" w:type="dxa"/>
          </w:tcPr>
          <w:p w14:paraId="3D7FB223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485" w:type="dxa"/>
            <w:vAlign w:val="center"/>
          </w:tcPr>
          <w:p w14:paraId="66E1CFD0" w14:textId="77777777" w:rsidR="005A1417" w:rsidRPr="005A1417" w:rsidRDefault="005A1417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Skrzynia biegów elektrohydrauliczna, dająca możliwość zmiany biegów pod pełnym obciążeniem, </w:t>
            </w:r>
            <w:r w:rsidRPr="005A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 możliwością przełączania MANUAL/AUTOMATIC</w:t>
            </w:r>
          </w:p>
        </w:tc>
        <w:tc>
          <w:tcPr>
            <w:tcW w:w="1412" w:type="dxa"/>
          </w:tcPr>
          <w:p w14:paraId="7FEE5C5D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765A5B03" w14:textId="509F557F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174EB" w:rsidRPr="005A1417" w14:paraId="37BC170D" w14:textId="77777777" w:rsidTr="00A451EB">
        <w:tc>
          <w:tcPr>
            <w:tcW w:w="938" w:type="dxa"/>
          </w:tcPr>
          <w:p w14:paraId="0CFFCD2D" w14:textId="6A880BDD" w:rsidR="005174EB" w:rsidRPr="005A1417" w:rsidRDefault="00517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485" w:type="dxa"/>
            <w:vAlign w:val="center"/>
          </w:tcPr>
          <w:p w14:paraId="4C6EDE03" w14:textId="1733AD89" w:rsidR="005174EB" w:rsidRPr="005A1417" w:rsidRDefault="0051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Wentylator chłodnicy o zmiennej prędkości obrotowej zależny od temperatury silnika</w:t>
            </w:r>
            <w:r w:rsidR="000304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14:paraId="5447E870" w14:textId="77777777" w:rsidR="005174EB" w:rsidRPr="005A1417" w:rsidRDefault="00517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65ACF83D" w14:textId="0B9FC035" w:rsidR="005174EB" w:rsidRPr="005A1417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B74FCA" w:rsidRPr="005A1417" w14:paraId="3FC1030F" w14:textId="77777777" w:rsidTr="00AB64F8">
        <w:tc>
          <w:tcPr>
            <w:tcW w:w="938" w:type="dxa"/>
          </w:tcPr>
          <w:p w14:paraId="71E5EEC1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767" w:type="dxa"/>
            <w:gridSpan w:val="3"/>
            <w:vAlign w:val="center"/>
          </w:tcPr>
          <w:p w14:paraId="70E9431F" w14:textId="3979D590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Napęd i osie</w:t>
            </w:r>
          </w:p>
        </w:tc>
      </w:tr>
      <w:tr w:rsidR="005A1417" w:rsidRPr="005A1417" w14:paraId="5619CA2E" w14:textId="77777777" w:rsidTr="00A451EB">
        <w:tc>
          <w:tcPr>
            <w:tcW w:w="938" w:type="dxa"/>
          </w:tcPr>
          <w:p w14:paraId="6A9F2798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485" w:type="dxa"/>
            <w:vAlign w:val="center"/>
          </w:tcPr>
          <w:p w14:paraId="76BEE78E" w14:textId="7FF1747E" w:rsidR="005A1417" w:rsidRPr="005A1417" w:rsidRDefault="005A1417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Napęd 4X4 </w:t>
            </w:r>
            <w:r w:rsidR="00A451EB">
              <w:rPr>
                <w:rFonts w:ascii="Times New Roman" w:hAnsi="Times New Roman" w:cs="Times New Roman"/>
                <w:sz w:val="20"/>
                <w:szCs w:val="20"/>
              </w:rPr>
              <w:t>na wszystkie koła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4C61DA9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CA59A" w14:textId="0A9D6748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42AEF1D1" w14:textId="77777777" w:rsidTr="00A451EB">
        <w:tc>
          <w:tcPr>
            <w:tcW w:w="938" w:type="dxa"/>
          </w:tcPr>
          <w:p w14:paraId="366E1A42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485" w:type="dxa"/>
            <w:vAlign w:val="center"/>
          </w:tcPr>
          <w:p w14:paraId="38F21DC2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Ładowarka przegubowa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B6C75C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EB552" w14:textId="538FE735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B74FCA" w:rsidRPr="005A1417" w14:paraId="6D1A7757" w14:textId="77777777" w:rsidTr="00577183">
        <w:tc>
          <w:tcPr>
            <w:tcW w:w="938" w:type="dxa"/>
          </w:tcPr>
          <w:p w14:paraId="7A93474D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767" w:type="dxa"/>
            <w:gridSpan w:val="3"/>
            <w:vAlign w:val="center"/>
          </w:tcPr>
          <w:p w14:paraId="67A9832E" w14:textId="09F2289A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Układ jezdny</w:t>
            </w:r>
          </w:p>
        </w:tc>
      </w:tr>
      <w:tr w:rsidR="005A1417" w:rsidRPr="005A1417" w14:paraId="37DAE3A0" w14:textId="77777777" w:rsidTr="00A451EB">
        <w:tc>
          <w:tcPr>
            <w:tcW w:w="938" w:type="dxa"/>
          </w:tcPr>
          <w:p w14:paraId="2B613992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485" w:type="dxa"/>
            <w:vAlign w:val="center"/>
          </w:tcPr>
          <w:p w14:paraId="4BEA5E58" w14:textId="07124EEB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Cztery koła równe,</w:t>
            </w:r>
            <w:r w:rsidR="00A151FB">
              <w:rPr>
                <w:rFonts w:ascii="Times New Roman" w:hAnsi="Times New Roman" w:cs="Times New Roman"/>
                <w:sz w:val="20"/>
                <w:szCs w:val="20"/>
              </w:rPr>
              <w:t xml:space="preserve"> opony klasy L3</w:t>
            </w:r>
          </w:p>
        </w:tc>
        <w:tc>
          <w:tcPr>
            <w:tcW w:w="1412" w:type="dxa"/>
          </w:tcPr>
          <w:p w14:paraId="79323AAB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701B71F" w14:textId="52A5C2FB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22962F38" w14:textId="77777777" w:rsidTr="00A451EB">
        <w:tc>
          <w:tcPr>
            <w:tcW w:w="938" w:type="dxa"/>
          </w:tcPr>
          <w:p w14:paraId="635B2FEA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485" w:type="dxa"/>
            <w:vAlign w:val="center"/>
          </w:tcPr>
          <w:p w14:paraId="3C4A0617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Błotniki kół przednich i tylnych,</w:t>
            </w:r>
          </w:p>
        </w:tc>
        <w:tc>
          <w:tcPr>
            <w:tcW w:w="1412" w:type="dxa"/>
          </w:tcPr>
          <w:p w14:paraId="7ED87146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507E913A" w14:textId="3C35F226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CCAEC74" w14:textId="77777777" w:rsidTr="00A451EB">
        <w:tc>
          <w:tcPr>
            <w:tcW w:w="938" w:type="dxa"/>
          </w:tcPr>
          <w:p w14:paraId="769E4651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485" w:type="dxa"/>
            <w:vAlign w:val="center"/>
          </w:tcPr>
          <w:p w14:paraId="30FC7C80" w14:textId="39B21EC6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Hydrauliczne wspomaganie układu kierowniczego</w:t>
            </w:r>
            <w:r w:rsidR="000304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12" w:type="dxa"/>
          </w:tcPr>
          <w:p w14:paraId="614103B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637FBFE" w14:textId="7C9762E9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A451EB" w:rsidRPr="005A1417" w14:paraId="721AE9C4" w14:textId="77777777" w:rsidTr="00A451EB">
        <w:tc>
          <w:tcPr>
            <w:tcW w:w="938" w:type="dxa"/>
          </w:tcPr>
          <w:p w14:paraId="5613D0F0" w14:textId="055E9113" w:rsidR="00A451EB" w:rsidRPr="005A1417" w:rsidRDefault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485" w:type="dxa"/>
            <w:vAlign w:val="center"/>
          </w:tcPr>
          <w:p w14:paraId="51436752" w14:textId="7D0760F3" w:rsidR="00A451EB" w:rsidRPr="005A1417" w:rsidRDefault="00A45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Wymagana kierownica</w:t>
            </w:r>
          </w:p>
        </w:tc>
        <w:tc>
          <w:tcPr>
            <w:tcW w:w="1412" w:type="dxa"/>
          </w:tcPr>
          <w:p w14:paraId="21DF905B" w14:textId="77777777" w:rsidR="00A451EB" w:rsidRPr="005A1417" w:rsidRDefault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8B1A530" w14:textId="56BA6CF2" w:rsidR="00A451EB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30E5D04" w14:textId="77777777" w:rsidTr="00A451EB">
        <w:tc>
          <w:tcPr>
            <w:tcW w:w="938" w:type="dxa"/>
          </w:tcPr>
          <w:p w14:paraId="0FDE0C4A" w14:textId="762C4C07" w:rsidR="005A1417" w:rsidRPr="00687AA9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48A26F5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2 niezależne układy hamowania</w:t>
            </w:r>
          </w:p>
        </w:tc>
        <w:tc>
          <w:tcPr>
            <w:tcW w:w="1412" w:type="dxa"/>
          </w:tcPr>
          <w:p w14:paraId="5305680F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175E63D" w14:textId="48F253C2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4EECFD14" w14:textId="77777777" w:rsidTr="00A451EB">
        <w:tc>
          <w:tcPr>
            <w:tcW w:w="938" w:type="dxa"/>
          </w:tcPr>
          <w:p w14:paraId="5569F1F9" w14:textId="46689C9F" w:rsidR="005A1417" w:rsidRPr="00687AA9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7E56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C74C202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Hamulec zasadniczy hydrauliczny, mokry, samoregulujący się,</w:t>
            </w:r>
          </w:p>
        </w:tc>
        <w:tc>
          <w:tcPr>
            <w:tcW w:w="1412" w:type="dxa"/>
          </w:tcPr>
          <w:p w14:paraId="0643BDCB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6FD4B9E8" w14:textId="13841D22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A9B1354" w14:textId="77777777" w:rsidTr="00A451EB">
        <w:tc>
          <w:tcPr>
            <w:tcW w:w="938" w:type="dxa"/>
          </w:tcPr>
          <w:p w14:paraId="74B5D595" w14:textId="4F2B895C" w:rsidR="005A1417" w:rsidRPr="00687AA9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7E56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7ECFB5DA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System hydrauliczny umożliwiający dostosowanie wydajności układu hydraulicznego do bieżącego zapotrzebowania,</w:t>
            </w:r>
          </w:p>
        </w:tc>
        <w:tc>
          <w:tcPr>
            <w:tcW w:w="1412" w:type="dxa"/>
          </w:tcPr>
          <w:p w14:paraId="01806ECD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372752AA" w14:textId="4E5E6B28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DB04153" w14:textId="77777777" w:rsidTr="00A451EB">
        <w:tc>
          <w:tcPr>
            <w:tcW w:w="938" w:type="dxa"/>
          </w:tcPr>
          <w:p w14:paraId="2A418570" w14:textId="6DA2947D" w:rsidR="005A1417" w:rsidRPr="00687AA9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7E56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2EA8E059" w14:textId="77777777" w:rsidR="005A1417" w:rsidRPr="005A1417" w:rsidRDefault="005A14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Układ hydrauliczny zasilany pompą wielotłoczkową o wydajności min. 190 litrów/min i ciśnieniu roboczym min. 250 bar,</w:t>
            </w:r>
          </w:p>
        </w:tc>
        <w:tc>
          <w:tcPr>
            <w:tcW w:w="1412" w:type="dxa"/>
          </w:tcPr>
          <w:p w14:paraId="1FB374D3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29588DC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4FCA" w:rsidRPr="005A1417" w14:paraId="6B61C22C" w14:textId="77777777" w:rsidTr="00D64075">
        <w:tc>
          <w:tcPr>
            <w:tcW w:w="938" w:type="dxa"/>
          </w:tcPr>
          <w:p w14:paraId="6DC71273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767" w:type="dxa"/>
            <w:gridSpan w:val="3"/>
            <w:vAlign w:val="center"/>
          </w:tcPr>
          <w:p w14:paraId="120F2DEE" w14:textId="009CE383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Wysięgnik</w:t>
            </w:r>
          </w:p>
        </w:tc>
      </w:tr>
      <w:tr w:rsidR="005A1417" w:rsidRPr="005A1417" w14:paraId="2B801DFA" w14:textId="77777777" w:rsidTr="00A451EB">
        <w:tc>
          <w:tcPr>
            <w:tcW w:w="938" w:type="dxa"/>
          </w:tcPr>
          <w:p w14:paraId="75D97CD9" w14:textId="1C163FFC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397918F" w14:textId="7FFE8544" w:rsidR="005A1417" w:rsidRPr="00092165" w:rsidRDefault="0009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165">
              <w:rPr>
                <w:rFonts w:ascii="Times New Roman" w:hAnsi="Times New Roman" w:cs="Times New Roman"/>
                <w:sz w:val="20"/>
                <w:szCs w:val="20"/>
              </w:rPr>
              <w:t>Obciążenie na wprost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 min.</w:t>
            </w:r>
            <w:r w:rsidRPr="00092165">
              <w:rPr>
                <w:rFonts w:ascii="Times New Roman" w:hAnsi="Times New Roman" w:cs="Times New Roman"/>
                <w:sz w:val="20"/>
                <w:szCs w:val="20"/>
              </w:rPr>
              <w:t xml:space="preserve"> 6600 kg wg ISO 14397</w:t>
            </w:r>
            <w:r w:rsidRPr="0008604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A451EB" w:rsidRPr="00086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14:paraId="58B7F72F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492B6EB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65" w:rsidRPr="005A1417" w14:paraId="36AE0422" w14:textId="77777777" w:rsidTr="00A451EB">
        <w:tc>
          <w:tcPr>
            <w:tcW w:w="938" w:type="dxa"/>
          </w:tcPr>
          <w:p w14:paraId="541D3446" w14:textId="75664595" w:rsidR="00092165" w:rsidRPr="005A1417" w:rsidRDefault="000921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485" w:type="dxa"/>
            <w:vAlign w:val="center"/>
          </w:tcPr>
          <w:p w14:paraId="7F6B3E56" w14:textId="44CEBE91" w:rsidR="00092165" w:rsidRPr="00092165" w:rsidRDefault="0009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165">
              <w:rPr>
                <w:rFonts w:ascii="Times New Roman" w:hAnsi="Times New Roman" w:cs="Times New Roman"/>
                <w:sz w:val="20"/>
                <w:szCs w:val="20"/>
              </w:rPr>
              <w:t xml:space="preserve">Obciążenie przy pełnym skręcie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092165">
              <w:rPr>
                <w:rFonts w:ascii="Times New Roman" w:hAnsi="Times New Roman" w:cs="Times New Roman"/>
                <w:sz w:val="20"/>
                <w:szCs w:val="20"/>
              </w:rPr>
              <w:t>5500 kg wg ISO 14397-1</w:t>
            </w:r>
            <w:r w:rsidR="00A4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14:paraId="5043726F" w14:textId="77777777" w:rsidR="00092165" w:rsidRPr="005A1417" w:rsidRDefault="000921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689FCA4" w14:textId="77777777" w:rsidR="00092165" w:rsidRPr="005A1417" w:rsidRDefault="00092165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74CD9F67" w14:textId="77777777" w:rsidTr="00A451EB">
        <w:tc>
          <w:tcPr>
            <w:tcW w:w="938" w:type="dxa"/>
          </w:tcPr>
          <w:p w14:paraId="6D0ADA08" w14:textId="5B71048F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45B596B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Wysokość do sworznia obrotu łyżki – min. 4.5 m,</w:t>
            </w:r>
          </w:p>
        </w:tc>
        <w:tc>
          <w:tcPr>
            <w:tcW w:w="1412" w:type="dxa"/>
          </w:tcPr>
          <w:p w14:paraId="4F824918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43AF4C9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16049F80" w14:textId="77777777" w:rsidTr="00A451EB">
        <w:tc>
          <w:tcPr>
            <w:tcW w:w="938" w:type="dxa"/>
          </w:tcPr>
          <w:p w14:paraId="0F693133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4485" w:type="dxa"/>
            <w:vAlign w:val="center"/>
          </w:tcPr>
          <w:p w14:paraId="519131E4" w14:textId="0F3800AC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Sterowanie ramieniem ładowarkowym za pomocą joysticka umieszczonego w podłokietni</w:t>
            </w:r>
            <w:r w:rsidR="0003040A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 fotela operatora,</w:t>
            </w:r>
          </w:p>
        </w:tc>
        <w:tc>
          <w:tcPr>
            <w:tcW w:w="1412" w:type="dxa"/>
          </w:tcPr>
          <w:p w14:paraId="4A33D2CA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412A7CDA" w14:textId="1741B427" w:rsidR="005A1417" w:rsidRPr="005A1417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A37C92" w:rsidRPr="005A1417" w14:paraId="4020B633" w14:textId="77777777" w:rsidTr="00A451EB">
        <w:tc>
          <w:tcPr>
            <w:tcW w:w="938" w:type="dxa"/>
          </w:tcPr>
          <w:p w14:paraId="4C6A73FD" w14:textId="72574C7F" w:rsidR="00A37C92" w:rsidRPr="005A1417" w:rsidRDefault="00A37C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85" w:type="dxa"/>
            <w:vAlign w:val="center"/>
          </w:tcPr>
          <w:p w14:paraId="2AF086A1" w14:textId="02737E0A" w:rsidR="00A37C92" w:rsidRPr="00A451EB" w:rsidRDefault="00A3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1EB">
              <w:rPr>
                <w:rFonts w:ascii="Times New Roman" w:hAnsi="Times New Roman" w:cs="Times New Roman"/>
                <w:sz w:val="20"/>
                <w:szCs w:val="20"/>
              </w:rPr>
              <w:t xml:space="preserve">Obciążenie destabilizujące przy </w:t>
            </w:r>
            <w:r w:rsidR="00235973" w:rsidRPr="00A451EB">
              <w:rPr>
                <w:rFonts w:ascii="Times New Roman" w:hAnsi="Times New Roman" w:cs="Times New Roman"/>
                <w:sz w:val="20"/>
                <w:szCs w:val="20"/>
              </w:rPr>
              <w:t>pełnym skręcie</w:t>
            </w:r>
            <w:r w:rsidRPr="00A451EB">
              <w:rPr>
                <w:rFonts w:ascii="Times New Roman" w:hAnsi="Times New Roman" w:cs="Times New Roman"/>
                <w:sz w:val="20"/>
                <w:szCs w:val="20"/>
              </w:rPr>
              <w:t xml:space="preserve">  min. 8500</w:t>
            </w:r>
            <w:r w:rsidR="00A451EB" w:rsidRPr="00A451EB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1412" w:type="dxa"/>
          </w:tcPr>
          <w:p w14:paraId="6869A088" w14:textId="77777777" w:rsidR="00A37C92" w:rsidRPr="005A1417" w:rsidRDefault="00A37C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37407DA3" w14:textId="77777777" w:rsidR="00A37C92" w:rsidRPr="005A1417" w:rsidRDefault="00A37C92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4FCA" w:rsidRPr="005A1417" w14:paraId="0C4F4749" w14:textId="77777777" w:rsidTr="0051247D">
        <w:tc>
          <w:tcPr>
            <w:tcW w:w="938" w:type="dxa"/>
          </w:tcPr>
          <w:p w14:paraId="4A679EFB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7767" w:type="dxa"/>
            <w:gridSpan w:val="3"/>
            <w:vAlign w:val="center"/>
          </w:tcPr>
          <w:p w14:paraId="6D4BB442" w14:textId="02A4A75D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Kabina</w:t>
            </w:r>
          </w:p>
        </w:tc>
      </w:tr>
      <w:tr w:rsidR="005A1417" w:rsidRPr="005A1417" w14:paraId="23B59A00" w14:textId="77777777" w:rsidTr="00086040">
        <w:tc>
          <w:tcPr>
            <w:tcW w:w="938" w:type="dxa"/>
          </w:tcPr>
          <w:p w14:paraId="7589B5CA" w14:textId="23937AD5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00ED58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F0FF042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Spełniająca wymagania konstrukcji ochronnej min. ROPS i FOPS,</w:t>
            </w:r>
          </w:p>
        </w:tc>
        <w:tc>
          <w:tcPr>
            <w:tcW w:w="1412" w:type="dxa"/>
          </w:tcPr>
          <w:p w14:paraId="6180E0C7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283C131A" w14:textId="4EA8EEBE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FBFA5ED" w14:textId="77777777" w:rsidTr="00086040">
        <w:tc>
          <w:tcPr>
            <w:tcW w:w="938" w:type="dxa"/>
          </w:tcPr>
          <w:p w14:paraId="08E1A568" w14:textId="731DABEA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00ED58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3932B1F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Szczelna, ogrzewana, klimatyzowana,</w:t>
            </w:r>
          </w:p>
        </w:tc>
        <w:tc>
          <w:tcPr>
            <w:tcW w:w="1412" w:type="dxa"/>
          </w:tcPr>
          <w:p w14:paraId="4FEA21C6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641E76C7" w14:textId="41DBE02A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2E017EDE" w14:textId="77777777" w:rsidTr="00A451EB">
        <w:tc>
          <w:tcPr>
            <w:tcW w:w="938" w:type="dxa"/>
          </w:tcPr>
          <w:p w14:paraId="764D7C0A" w14:textId="78CA0555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00ED58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159C9115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Wyciszona i zamknięta (poziom hałasu wewnątrz kabiny do 68 </w:t>
            </w:r>
            <w:proofErr w:type="spellStart"/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2" w:type="dxa"/>
          </w:tcPr>
          <w:p w14:paraId="32769970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0AE92A1E" w14:textId="77777777" w:rsidR="005A1417" w:rsidRPr="003B22DB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3B22DB" w:rsidRPr="005A1417" w14:paraId="1757C8C9" w14:textId="77777777" w:rsidTr="00F9742B">
        <w:tc>
          <w:tcPr>
            <w:tcW w:w="938" w:type="dxa"/>
          </w:tcPr>
          <w:p w14:paraId="0A6CC672" w14:textId="7B0341C0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0A05B4F2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Widok 360° (oszklona z każdej strony),</w:t>
            </w:r>
          </w:p>
        </w:tc>
        <w:tc>
          <w:tcPr>
            <w:tcW w:w="1412" w:type="dxa"/>
          </w:tcPr>
          <w:p w14:paraId="17FB5DDD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214CB8BC" w14:textId="744F5039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45C7D339" w14:textId="77777777" w:rsidTr="00F9742B">
        <w:tc>
          <w:tcPr>
            <w:tcW w:w="938" w:type="dxa"/>
          </w:tcPr>
          <w:p w14:paraId="1DBE7B3F" w14:textId="2968EDE8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2F8AEA84" w14:textId="77777777" w:rsidR="003B22DB" w:rsidRPr="005A1417" w:rsidRDefault="003B22DB" w:rsidP="003B22DB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Boczne szyby kabinowe otwierane, dopuszcza się rozwiązanie tj. prawa boczna szyba kabiny uchylana oraz lewa boczna szyba kabinowa stała</w:t>
            </w:r>
          </w:p>
        </w:tc>
        <w:tc>
          <w:tcPr>
            <w:tcW w:w="1412" w:type="dxa"/>
          </w:tcPr>
          <w:p w14:paraId="7F53A07E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4640FA1C" w14:textId="21C596B7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DF30F42" w14:textId="77777777" w:rsidTr="00F9742B">
        <w:tc>
          <w:tcPr>
            <w:tcW w:w="938" w:type="dxa"/>
          </w:tcPr>
          <w:p w14:paraId="1DFEFD63" w14:textId="55394AF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A4B83F9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Wyposażona w wycieraczki szyby przedniej i tylnej ze spryskiwaczami,</w:t>
            </w:r>
          </w:p>
        </w:tc>
        <w:tc>
          <w:tcPr>
            <w:tcW w:w="1412" w:type="dxa"/>
          </w:tcPr>
          <w:p w14:paraId="1E12CC76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23A9F03" w14:textId="3433B5A2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1D40222F" w14:textId="77777777" w:rsidTr="00F9742B">
        <w:tc>
          <w:tcPr>
            <w:tcW w:w="938" w:type="dxa"/>
          </w:tcPr>
          <w:p w14:paraId="609D104C" w14:textId="50BEDDC9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04870BBB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Wewnętrzne lusterko wsteczne,</w:t>
            </w:r>
          </w:p>
        </w:tc>
        <w:tc>
          <w:tcPr>
            <w:tcW w:w="1412" w:type="dxa"/>
          </w:tcPr>
          <w:p w14:paraId="4BD9A96C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78457FAE" w14:textId="3ECBE8CF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A9673C5" w14:textId="77777777" w:rsidTr="00F9742B">
        <w:tc>
          <w:tcPr>
            <w:tcW w:w="938" w:type="dxa"/>
          </w:tcPr>
          <w:p w14:paraId="406C352C" w14:textId="0D47FEF8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1240B97F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Reflektory robocze LED przednie i tylne zamontowane poniżej poziomu dachu, </w:t>
            </w:r>
          </w:p>
        </w:tc>
        <w:tc>
          <w:tcPr>
            <w:tcW w:w="1412" w:type="dxa"/>
          </w:tcPr>
          <w:p w14:paraId="5818EED0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4F8E8BCF" w14:textId="2FAF28B0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30442722" w14:textId="77777777" w:rsidTr="00F9742B">
        <w:tc>
          <w:tcPr>
            <w:tcW w:w="938" w:type="dxa"/>
          </w:tcPr>
          <w:p w14:paraId="68E411CC" w14:textId="6A1A3A13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108BB905" w14:textId="727E8FB0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Światła umożliwiające jazdę po drogach publicznych,</w:t>
            </w:r>
          </w:p>
        </w:tc>
        <w:tc>
          <w:tcPr>
            <w:tcW w:w="1412" w:type="dxa"/>
          </w:tcPr>
          <w:p w14:paraId="5B45BC99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1D6113E0" w14:textId="6DB8B975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73AE2EB7" w14:textId="77777777" w:rsidTr="00F9742B">
        <w:tc>
          <w:tcPr>
            <w:tcW w:w="938" w:type="dxa"/>
          </w:tcPr>
          <w:p w14:paraId="419E0404" w14:textId="3B2D3F96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660CDDED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Regulowane siedzenie wyposażone w pas bezpieczeństwa o pneumatycznej amortyzacji drgań,</w:t>
            </w:r>
          </w:p>
        </w:tc>
        <w:tc>
          <w:tcPr>
            <w:tcW w:w="1412" w:type="dxa"/>
          </w:tcPr>
          <w:p w14:paraId="16AAAA16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2C4BD16E" w14:textId="62AFAF51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0CE55850" w14:textId="77777777" w:rsidTr="00F9742B">
        <w:tc>
          <w:tcPr>
            <w:tcW w:w="938" w:type="dxa"/>
          </w:tcPr>
          <w:p w14:paraId="7C4326CD" w14:textId="11F26644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7347E49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Gumowe dywaniki na podłodze,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3DD7B13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C78FD3" w14:textId="08E5B356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7012189A" w14:textId="77777777" w:rsidTr="00F9742B">
        <w:tc>
          <w:tcPr>
            <w:tcW w:w="938" w:type="dxa"/>
          </w:tcPr>
          <w:p w14:paraId="5579B38D" w14:textId="7DEB2B3E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8EA14CB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Kamera cofania,</w:t>
            </w:r>
          </w:p>
        </w:tc>
        <w:tc>
          <w:tcPr>
            <w:tcW w:w="1412" w:type="dxa"/>
          </w:tcPr>
          <w:p w14:paraId="072C9128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3C9641A" w14:textId="6F1D95D9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2418656" w14:textId="77777777" w:rsidTr="00F9742B">
        <w:tc>
          <w:tcPr>
            <w:tcW w:w="938" w:type="dxa"/>
          </w:tcPr>
          <w:p w14:paraId="0146C003" w14:textId="52B2958A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1240F481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Pomarańczowa lampa LED z sygnałem pulsującym przenośna, lub zamontowana poniżej poziomu dachu,</w:t>
            </w:r>
          </w:p>
        </w:tc>
        <w:tc>
          <w:tcPr>
            <w:tcW w:w="1412" w:type="dxa"/>
          </w:tcPr>
          <w:p w14:paraId="60F0C24B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0F5A9CE4" w14:textId="5D0A9B18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B74FCA" w:rsidRPr="005A1417" w14:paraId="07727B01" w14:textId="77777777" w:rsidTr="00AE60BE">
        <w:tc>
          <w:tcPr>
            <w:tcW w:w="938" w:type="dxa"/>
          </w:tcPr>
          <w:p w14:paraId="46CB4ADD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767" w:type="dxa"/>
            <w:gridSpan w:val="3"/>
            <w:vAlign w:val="center"/>
          </w:tcPr>
          <w:p w14:paraId="57EF03D2" w14:textId="2AF848CC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Wyposażenie maszyny</w:t>
            </w:r>
          </w:p>
        </w:tc>
      </w:tr>
      <w:tr w:rsidR="003B22DB" w:rsidRPr="005A1417" w14:paraId="0CDE6E0F" w14:textId="77777777" w:rsidTr="006944D5">
        <w:tc>
          <w:tcPr>
            <w:tcW w:w="938" w:type="dxa"/>
          </w:tcPr>
          <w:p w14:paraId="4DE579C7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4485" w:type="dxa"/>
          </w:tcPr>
          <w:p w14:paraId="777DABC5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Dźwiękowy sygnał cofania,</w:t>
            </w:r>
          </w:p>
        </w:tc>
        <w:tc>
          <w:tcPr>
            <w:tcW w:w="1412" w:type="dxa"/>
          </w:tcPr>
          <w:p w14:paraId="2B3394A9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74DAE70A" w14:textId="5BEC9EF2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479CF0D6" w14:textId="77777777" w:rsidTr="006944D5">
        <w:tc>
          <w:tcPr>
            <w:tcW w:w="938" w:type="dxa"/>
          </w:tcPr>
          <w:p w14:paraId="4C310001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4485" w:type="dxa"/>
          </w:tcPr>
          <w:p w14:paraId="0ED9F5F1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Dodatkowy obwód hydrauliki do zasilania osprzętów,</w:t>
            </w:r>
          </w:p>
        </w:tc>
        <w:tc>
          <w:tcPr>
            <w:tcW w:w="1412" w:type="dxa"/>
          </w:tcPr>
          <w:p w14:paraId="5ABCCE47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18426EAF" w14:textId="1F9A9B82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7F434B6" w14:textId="77777777" w:rsidTr="00A451EB">
        <w:tc>
          <w:tcPr>
            <w:tcW w:w="938" w:type="dxa"/>
          </w:tcPr>
          <w:p w14:paraId="6AD02399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4485" w:type="dxa"/>
          </w:tcPr>
          <w:p w14:paraId="4DF286F6" w14:textId="61B23A3B" w:rsidR="005A1417" w:rsidRPr="007A505E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>Łyżka ładowarkow</w:t>
            </w:r>
            <w:r w:rsidR="0003040A" w:rsidRPr="007A505E">
              <w:rPr>
                <w:rFonts w:ascii="Times New Roman" w:hAnsi="Times New Roman" w:cs="Times New Roman"/>
                <w:sz w:val="20"/>
                <w:szCs w:val="20"/>
              </w:rPr>
              <w:t>ą z listwą przykręcaną (lemiesz stalowy)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– pojemność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od 3,0 </w:t>
            </w:r>
            <w:r w:rsidR="00086040" w:rsidRPr="007A505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86040" w:rsidRPr="007A50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860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7A50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12" w:type="dxa"/>
          </w:tcPr>
          <w:p w14:paraId="6C30783C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A819314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40A" w:rsidRPr="005A1417" w14:paraId="6EB4A821" w14:textId="77777777" w:rsidTr="00A451EB">
        <w:tc>
          <w:tcPr>
            <w:tcW w:w="938" w:type="dxa"/>
          </w:tcPr>
          <w:p w14:paraId="6B35CBE1" w14:textId="59774446" w:rsidR="0003040A" w:rsidRPr="005A1417" w:rsidRDefault="0003040A" w:rsidP="0003040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09DB779E" w14:textId="18F53233" w:rsidR="0003040A" w:rsidRPr="007A505E" w:rsidRDefault="0003040A" w:rsidP="0003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>Łyżka ładowarkową z listwą przykręcaną (lemiesz stalowy)– pojemność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 od 6,2 </w:t>
            </w:r>
            <w:r w:rsidR="00086040" w:rsidRPr="007A505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86040" w:rsidRPr="007A50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860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7A50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632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B632FA">
              <w:rPr>
                <w:rFonts w:ascii="Times New Roman" w:hAnsi="Times New Roman" w:cs="Times New Roman"/>
                <w:sz w:val="20"/>
                <w:szCs w:val="20"/>
              </w:rPr>
              <w:t>do materiałów lekkich.</w:t>
            </w:r>
          </w:p>
        </w:tc>
        <w:tc>
          <w:tcPr>
            <w:tcW w:w="1412" w:type="dxa"/>
          </w:tcPr>
          <w:p w14:paraId="4388AC0F" w14:textId="77777777" w:rsidR="0003040A" w:rsidRPr="005A1417" w:rsidRDefault="0003040A" w:rsidP="0003040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D3D961C" w14:textId="77777777" w:rsidR="0003040A" w:rsidRPr="005A1417" w:rsidRDefault="0003040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22DB" w:rsidRPr="005A1417" w14:paraId="16555114" w14:textId="77777777" w:rsidTr="00807489">
        <w:tc>
          <w:tcPr>
            <w:tcW w:w="938" w:type="dxa"/>
          </w:tcPr>
          <w:p w14:paraId="28A58767" w14:textId="6E8BC989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85" w:type="dxa"/>
          </w:tcPr>
          <w:p w14:paraId="71484891" w14:textId="5F9AD281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Dodatkowe lemiesze stalowe po jednym pasujące do łyżek.</w:t>
            </w:r>
          </w:p>
        </w:tc>
        <w:tc>
          <w:tcPr>
            <w:tcW w:w="1412" w:type="dxa"/>
          </w:tcPr>
          <w:p w14:paraId="7D14CDD2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2228E7E7" w14:textId="7744288C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F107285" w14:textId="77777777" w:rsidTr="00807489">
        <w:tc>
          <w:tcPr>
            <w:tcW w:w="938" w:type="dxa"/>
          </w:tcPr>
          <w:p w14:paraId="6E973123" w14:textId="72F2151D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944F1D8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SYSTEM SRS – pływająca łyżka</w:t>
            </w:r>
          </w:p>
        </w:tc>
        <w:tc>
          <w:tcPr>
            <w:tcW w:w="1412" w:type="dxa"/>
          </w:tcPr>
          <w:p w14:paraId="24FEB520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A77554E" w14:textId="0CD48BC2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7B05963C" w14:textId="77777777" w:rsidTr="00807489">
        <w:tc>
          <w:tcPr>
            <w:tcW w:w="938" w:type="dxa"/>
          </w:tcPr>
          <w:p w14:paraId="25062259" w14:textId="25567939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7760757D" w14:textId="753F97B5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Maszyna wyposażona w szybkozłącze hydrauliczne,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spełniające normę, ISO 23727 sterowanie z kabiny</w:t>
            </w:r>
          </w:p>
        </w:tc>
        <w:tc>
          <w:tcPr>
            <w:tcW w:w="1412" w:type="dxa"/>
          </w:tcPr>
          <w:p w14:paraId="4A882F5A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658D5BBF" w14:textId="51023F8F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08F0DA7C" w14:textId="77777777" w:rsidTr="00807489">
        <w:tc>
          <w:tcPr>
            <w:tcW w:w="938" w:type="dxa"/>
          </w:tcPr>
          <w:p w14:paraId="2061728F" w14:textId="0BA61C4E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574AE0A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Widły do palet,</w:t>
            </w:r>
          </w:p>
        </w:tc>
        <w:tc>
          <w:tcPr>
            <w:tcW w:w="1412" w:type="dxa"/>
          </w:tcPr>
          <w:p w14:paraId="7845AA85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23AB97F2" w14:textId="5E4D1F9F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6DEC657A" w14:textId="77777777" w:rsidTr="00807489">
        <w:tc>
          <w:tcPr>
            <w:tcW w:w="938" w:type="dxa"/>
          </w:tcPr>
          <w:p w14:paraId="1AFA8A09" w14:textId="3F1C8CDD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188E3D95" w14:textId="53A318A0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Wyposażenie podstawowe w zestawie – gaśnica, trójkąt ostrzegawczy, apteczka pierwszej pomocy, podstawowy zestaw narzędzi, smarownice, Instrukcja obsługi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języku polskim</w:t>
            </w: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, karta gwarancyjna, książka przeglądów  oraz certyfikat zgodności 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katalog części zamiennych po polsku.</w:t>
            </w:r>
          </w:p>
        </w:tc>
        <w:tc>
          <w:tcPr>
            <w:tcW w:w="1412" w:type="dxa"/>
          </w:tcPr>
          <w:p w14:paraId="23DD4D74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7BF12A30" w14:textId="4FC30C53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0F008712" w14:textId="77777777" w:rsidTr="00807489">
        <w:tc>
          <w:tcPr>
            <w:tcW w:w="938" w:type="dxa"/>
          </w:tcPr>
          <w:p w14:paraId="20B52CB1" w14:textId="62FEBE19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7.9.</w:t>
            </w:r>
          </w:p>
        </w:tc>
        <w:tc>
          <w:tcPr>
            <w:tcW w:w="4485" w:type="dxa"/>
          </w:tcPr>
          <w:p w14:paraId="618055C5" w14:textId="29D2CDF3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Wszystkie informacje wyświetlane w kabinie w języku polskim.</w:t>
            </w:r>
          </w:p>
        </w:tc>
        <w:tc>
          <w:tcPr>
            <w:tcW w:w="1412" w:type="dxa"/>
          </w:tcPr>
          <w:p w14:paraId="13674DBF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7D1E506E" w14:textId="08BCA5C5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9B93271" w14:textId="77777777" w:rsidTr="00807489">
        <w:tc>
          <w:tcPr>
            <w:tcW w:w="938" w:type="dxa"/>
          </w:tcPr>
          <w:p w14:paraId="22816913" w14:textId="4013BB37" w:rsid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4485" w:type="dxa"/>
          </w:tcPr>
          <w:p w14:paraId="59A8C023" w14:textId="3DE2B95B" w:rsidR="003B22DB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szkolenia operatorów min. 7 osób w siedzibie Zamawiającego. </w:t>
            </w:r>
          </w:p>
        </w:tc>
        <w:tc>
          <w:tcPr>
            <w:tcW w:w="1412" w:type="dxa"/>
          </w:tcPr>
          <w:p w14:paraId="39DFEE6F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ECAEB7E" w14:textId="48303355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</w:tbl>
    <w:p w14:paraId="2FA9F9D3" w14:textId="2704AFAC" w:rsidR="008C60B5" w:rsidRDefault="008C60B5"/>
    <w:p w14:paraId="053A383A" w14:textId="4A4B1CAE" w:rsidR="009A5C73" w:rsidRPr="00B74FCA" w:rsidRDefault="00923B8E" w:rsidP="00923B8E">
      <w:pPr>
        <w:pStyle w:val="Akapitzlist"/>
        <w:rPr>
          <w:b/>
          <w:bCs/>
        </w:rPr>
      </w:pPr>
      <w:r w:rsidRPr="00B74FCA">
        <w:rPr>
          <w:b/>
          <w:bCs/>
        </w:rPr>
        <w:t>*</w:t>
      </w:r>
      <w:r w:rsidR="00B74FCA" w:rsidRPr="00B74FCA">
        <w:rPr>
          <w:b/>
          <w:bCs/>
        </w:rPr>
        <w:t>W k</w:t>
      </w:r>
      <w:r w:rsidR="00E85229" w:rsidRPr="00B74FCA">
        <w:rPr>
          <w:b/>
          <w:bCs/>
        </w:rPr>
        <w:t>olumn</w:t>
      </w:r>
      <w:r w:rsidR="00B74FCA" w:rsidRPr="00B74FCA">
        <w:rPr>
          <w:b/>
          <w:bCs/>
        </w:rPr>
        <w:t>ie</w:t>
      </w:r>
      <w:r w:rsidR="009A5C73" w:rsidRPr="00B74FCA">
        <w:rPr>
          <w:b/>
          <w:bCs/>
        </w:rPr>
        <w:t xml:space="preserve"> nr 3 należy wypełnić</w:t>
      </w:r>
      <w:r w:rsidR="00B74FCA" w:rsidRPr="00B74FCA">
        <w:rPr>
          <w:b/>
          <w:bCs/>
        </w:rPr>
        <w:t xml:space="preserve"> wszystkie pola</w:t>
      </w:r>
      <w:r w:rsidR="009A5C73" w:rsidRPr="00B74FCA">
        <w:rPr>
          <w:b/>
          <w:bCs/>
        </w:rPr>
        <w:t>. Brak wypełnienia spowoduje odrzucenie oferty.</w:t>
      </w:r>
    </w:p>
    <w:p w14:paraId="40845EBB" w14:textId="066EDC16" w:rsidR="00086040" w:rsidRDefault="00923B8E" w:rsidP="00086040">
      <w:pPr>
        <w:pStyle w:val="Akapitzlist"/>
        <w:rPr>
          <w:b/>
          <w:bCs/>
        </w:rPr>
      </w:pPr>
      <w:r w:rsidRPr="00B74FCA">
        <w:rPr>
          <w:b/>
          <w:bCs/>
        </w:rPr>
        <w:t>**</w:t>
      </w:r>
      <w:r w:rsidR="00086040" w:rsidRPr="00B74FCA">
        <w:rPr>
          <w:b/>
          <w:bCs/>
        </w:rPr>
        <w:t xml:space="preserve"> W k</w:t>
      </w:r>
      <w:r w:rsidR="009A5C73" w:rsidRPr="00B74FCA">
        <w:rPr>
          <w:b/>
          <w:bCs/>
        </w:rPr>
        <w:t>olumn</w:t>
      </w:r>
      <w:r w:rsidR="00086040" w:rsidRPr="00B74FCA">
        <w:rPr>
          <w:b/>
          <w:bCs/>
        </w:rPr>
        <w:t>ie</w:t>
      </w:r>
      <w:r w:rsidR="009A5C73" w:rsidRPr="00B74FCA">
        <w:rPr>
          <w:b/>
          <w:bCs/>
        </w:rPr>
        <w:t xml:space="preserve"> nr 4 należy wypełnić </w:t>
      </w:r>
      <w:r w:rsidR="00086040" w:rsidRPr="00B74FCA">
        <w:rPr>
          <w:b/>
          <w:bCs/>
        </w:rPr>
        <w:t>wszystkie jasne pola.</w:t>
      </w:r>
    </w:p>
    <w:p w14:paraId="6DE3A757" w14:textId="77777777" w:rsidR="00972C10" w:rsidRDefault="00972C10" w:rsidP="00086040">
      <w:pPr>
        <w:pStyle w:val="Akapitzlist"/>
        <w:rPr>
          <w:b/>
          <w:bCs/>
        </w:rPr>
      </w:pPr>
    </w:p>
    <w:p w14:paraId="427C2C55" w14:textId="77777777" w:rsidR="00972C10" w:rsidRDefault="00972C10" w:rsidP="00086040">
      <w:pPr>
        <w:pStyle w:val="Akapitzlist"/>
        <w:rPr>
          <w:b/>
          <w:bCs/>
        </w:rPr>
      </w:pPr>
    </w:p>
    <w:p w14:paraId="70C43044" w14:textId="2C04E646" w:rsidR="00972C10" w:rsidRDefault="00ED3607" w:rsidP="00086040">
      <w:pPr>
        <w:pStyle w:val="Akapitzlist"/>
        <w:rPr>
          <w:b/>
          <w:bCs/>
        </w:rPr>
      </w:pPr>
      <w:r>
        <w:rPr>
          <w:b/>
        </w:rPr>
        <w:t>Oświadczamy, że oferowany przedmiot zamówienia spełnia wymagania określone przez Zamawiającego.</w:t>
      </w:r>
    </w:p>
    <w:p w14:paraId="155B1446" w14:textId="77777777" w:rsidR="00972C10" w:rsidRDefault="00972C10" w:rsidP="00086040">
      <w:pPr>
        <w:pStyle w:val="Akapitzlist"/>
        <w:rPr>
          <w:b/>
          <w:bCs/>
        </w:rPr>
      </w:pPr>
    </w:p>
    <w:p w14:paraId="5569B2C4" w14:textId="77777777" w:rsidR="00972C10" w:rsidRDefault="00972C10" w:rsidP="00086040">
      <w:pPr>
        <w:pStyle w:val="Akapitzlist"/>
        <w:rPr>
          <w:b/>
          <w:bCs/>
        </w:rPr>
      </w:pPr>
    </w:p>
    <w:p w14:paraId="26C8B192" w14:textId="77777777" w:rsidR="00972C10" w:rsidRDefault="00972C10" w:rsidP="00086040">
      <w:pPr>
        <w:pStyle w:val="Akapitzlist"/>
        <w:rPr>
          <w:b/>
          <w:bCs/>
        </w:rPr>
      </w:pPr>
    </w:p>
    <w:p w14:paraId="7A8F61C6" w14:textId="77777777" w:rsidR="00972C10" w:rsidRPr="00466CA6" w:rsidRDefault="00972C10" w:rsidP="00972C10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69A6E801" w14:textId="77777777" w:rsidR="00972C10" w:rsidRPr="00466CA6" w:rsidRDefault="00972C10" w:rsidP="00972C10">
      <w:pPr>
        <w:spacing w:after="0"/>
        <w:jc w:val="both"/>
        <w:rPr>
          <w:rFonts w:cs="Times New Roman"/>
        </w:rPr>
      </w:pPr>
    </w:p>
    <w:p w14:paraId="431F70F7" w14:textId="77777777" w:rsidR="00972C10" w:rsidRPr="00466CA6" w:rsidRDefault="00972C10" w:rsidP="00972C10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283D7E36" w14:textId="77777777" w:rsidR="00972C10" w:rsidRPr="00FD0C5A" w:rsidRDefault="00972C10" w:rsidP="00972C10">
      <w:pPr>
        <w:autoSpaceDE w:val="0"/>
        <w:spacing w:after="0"/>
        <w:ind w:leftChars="1652" w:left="3967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5A1FA639" w14:textId="77777777" w:rsidR="00972C10" w:rsidRPr="00FD0C5A" w:rsidRDefault="00972C10" w:rsidP="00972C10">
      <w:pPr>
        <w:autoSpaceDE w:val="0"/>
        <w:spacing w:after="0"/>
        <w:ind w:leftChars="1652" w:left="3967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A9CC070" w14:textId="77777777" w:rsidR="00972C10" w:rsidRPr="00B74FCA" w:rsidRDefault="00972C10" w:rsidP="00086040">
      <w:pPr>
        <w:pStyle w:val="Akapitzlist"/>
        <w:rPr>
          <w:b/>
          <w:bCs/>
        </w:rPr>
      </w:pPr>
    </w:p>
    <w:sectPr w:rsidR="00972C10" w:rsidRPr="00B74FCA" w:rsidSect="002E2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230F" w14:textId="77777777" w:rsidR="00C42650" w:rsidRDefault="00C42650" w:rsidP="002E2C00">
      <w:pPr>
        <w:spacing w:after="0" w:line="240" w:lineRule="auto"/>
      </w:pPr>
      <w:r>
        <w:separator/>
      </w:r>
    </w:p>
  </w:endnote>
  <w:endnote w:type="continuationSeparator" w:id="0">
    <w:p w14:paraId="43144E06" w14:textId="77777777" w:rsidR="00C42650" w:rsidRDefault="00C42650" w:rsidP="002E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7F47" w14:textId="77777777" w:rsidR="007F1E81" w:rsidRDefault="007F1E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D91E" w14:textId="77777777" w:rsidR="007F1E81" w:rsidRDefault="007F1E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68F" w14:textId="77777777" w:rsidR="007F1E81" w:rsidRDefault="007F1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6120" w14:textId="77777777" w:rsidR="00C42650" w:rsidRDefault="00C42650" w:rsidP="002E2C00">
      <w:pPr>
        <w:spacing w:after="0" w:line="240" w:lineRule="auto"/>
      </w:pPr>
      <w:r>
        <w:separator/>
      </w:r>
    </w:p>
  </w:footnote>
  <w:footnote w:type="continuationSeparator" w:id="0">
    <w:p w14:paraId="22313C23" w14:textId="77777777" w:rsidR="00C42650" w:rsidRDefault="00C42650" w:rsidP="002E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ECE2" w14:textId="77777777" w:rsidR="007F1E81" w:rsidRDefault="007F1E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E939" w14:textId="77777777" w:rsidR="002E2C00" w:rsidRDefault="002E2C00" w:rsidP="002E2C00">
    <w:pPr>
      <w:pStyle w:val="Nagwek3"/>
      <w:spacing w:before="0" w:after="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Nr sprawy: 01/2025</w:t>
    </w:r>
  </w:p>
  <w:p w14:paraId="12002892" w14:textId="77777777" w:rsidR="002E2C00" w:rsidRPr="006D2049" w:rsidRDefault="002E2C00" w:rsidP="002E2C00">
    <w:pPr>
      <w:pStyle w:val="Tekstpodstawowy"/>
    </w:pPr>
  </w:p>
  <w:p w14:paraId="2B211BFE" w14:textId="77777777" w:rsidR="002E2C00" w:rsidRPr="00466CA6" w:rsidRDefault="002E2C00" w:rsidP="002E2C00">
    <w:pPr>
      <w:pStyle w:val="Nagwek3"/>
      <w:spacing w:before="0" w:after="0"/>
      <w:ind w:left="6663"/>
      <w:rPr>
        <w:rFonts w:ascii="Times New Roman" w:hAnsi="Times New Roman" w:cs="Times New Roman"/>
        <w:sz w:val="22"/>
        <w:szCs w:val="22"/>
      </w:rPr>
    </w:pPr>
    <w:r w:rsidRPr="00466CA6">
      <w:rPr>
        <w:rFonts w:ascii="Times New Roman" w:hAnsi="Times New Roman" w:cs="Times New Roman"/>
        <w:b/>
        <w:sz w:val="22"/>
        <w:szCs w:val="22"/>
      </w:rPr>
      <w:t xml:space="preserve">Załącznik nr </w:t>
    </w:r>
    <w:r>
      <w:rPr>
        <w:rFonts w:ascii="Times New Roman" w:hAnsi="Times New Roman" w:cs="Times New Roman"/>
        <w:b/>
        <w:sz w:val="22"/>
        <w:szCs w:val="22"/>
      </w:rPr>
      <w:t>2 do SWZ</w:t>
    </w:r>
  </w:p>
  <w:p w14:paraId="303BA688" w14:textId="77777777" w:rsidR="002E2C00" w:rsidRDefault="002E2C00" w:rsidP="002E2C00">
    <w:pPr>
      <w:pStyle w:val="Nagwek3"/>
      <w:spacing w:before="0" w:after="0"/>
      <w:jc w:val="center"/>
      <w:rPr>
        <w:rFonts w:ascii="Times New Roman" w:hAnsi="Times New Roman" w:cs="Times New Roman"/>
        <w:b/>
        <w:sz w:val="22"/>
        <w:szCs w:val="22"/>
      </w:rPr>
    </w:pPr>
  </w:p>
  <w:p w14:paraId="67DE55BB" w14:textId="75F4C5DF" w:rsidR="007F1E81" w:rsidRPr="007F1E81" w:rsidRDefault="007F1E81" w:rsidP="002E2C00">
    <w:pPr>
      <w:pStyle w:val="Nagwek3"/>
      <w:spacing w:before="0" w:after="0"/>
      <w:jc w:val="center"/>
      <w:rPr>
        <w:rFonts w:ascii="Times New Roman" w:hAnsi="Times New Roman" w:cs="Times New Roman"/>
        <w:b/>
        <w:color w:val="FF0000"/>
        <w:sz w:val="22"/>
        <w:szCs w:val="22"/>
      </w:rPr>
    </w:pPr>
    <w:r w:rsidRPr="007F1E81">
      <w:rPr>
        <w:rFonts w:ascii="Times New Roman" w:hAnsi="Times New Roman" w:cs="Times New Roman"/>
        <w:b/>
        <w:color w:val="FF0000"/>
        <w:sz w:val="22"/>
        <w:szCs w:val="22"/>
      </w:rPr>
      <w:t xml:space="preserve">ZMIANA </w:t>
    </w:r>
  </w:p>
  <w:p w14:paraId="7B707F47" w14:textId="367CABFA" w:rsidR="002E2C00" w:rsidRPr="00466CA6" w:rsidRDefault="002E2C00" w:rsidP="002E2C00">
    <w:pPr>
      <w:pStyle w:val="Nagwek3"/>
      <w:spacing w:before="0" w:after="0"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Opis przedmiotu zamówienia</w:t>
    </w:r>
  </w:p>
  <w:p w14:paraId="38C135BE" w14:textId="77777777" w:rsidR="002E2C00" w:rsidRDefault="002E2C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FBAC" w14:textId="77777777" w:rsidR="007F1E81" w:rsidRDefault="007F1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24FC8"/>
    <w:multiLevelType w:val="hybridMultilevel"/>
    <w:tmpl w:val="809A1496"/>
    <w:lvl w:ilvl="0" w:tplc="AEBC07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94"/>
    <w:rsid w:val="0003040A"/>
    <w:rsid w:val="00033A8C"/>
    <w:rsid w:val="00086040"/>
    <w:rsid w:val="00092165"/>
    <w:rsid w:val="000E2A91"/>
    <w:rsid w:val="000E6F57"/>
    <w:rsid w:val="001915E3"/>
    <w:rsid w:val="00235973"/>
    <w:rsid w:val="002E2C00"/>
    <w:rsid w:val="002E2C75"/>
    <w:rsid w:val="002F69D1"/>
    <w:rsid w:val="00341B57"/>
    <w:rsid w:val="003A44D4"/>
    <w:rsid w:val="003B22DB"/>
    <w:rsid w:val="003B6FAE"/>
    <w:rsid w:val="004B36E0"/>
    <w:rsid w:val="004B47AD"/>
    <w:rsid w:val="004C0CA0"/>
    <w:rsid w:val="004E335C"/>
    <w:rsid w:val="00502745"/>
    <w:rsid w:val="005174EB"/>
    <w:rsid w:val="005418D1"/>
    <w:rsid w:val="005A1417"/>
    <w:rsid w:val="005C70F1"/>
    <w:rsid w:val="006025CF"/>
    <w:rsid w:val="00620A33"/>
    <w:rsid w:val="00661E83"/>
    <w:rsid w:val="00687AA9"/>
    <w:rsid w:val="006B7433"/>
    <w:rsid w:val="00703291"/>
    <w:rsid w:val="00721D2C"/>
    <w:rsid w:val="00761B88"/>
    <w:rsid w:val="007A505E"/>
    <w:rsid w:val="007D0F46"/>
    <w:rsid w:val="007E26D2"/>
    <w:rsid w:val="007E56C0"/>
    <w:rsid w:val="007F1E81"/>
    <w:rsid w:val="007F771A"/>
    <w:rsid w:val="00864778"/>
    <w:rsid w:val="008C60B5"/>
    <w:rsid w:val="00923B8E"/>
    <w:rsid w:val="00965913"/>
    <w:rsid w:val="00972C10"/>
    <w:rsid w:val="00974194"/>
    <w:rsid w:val="00976638"/>
    <w:rsid w:val="00983D9E"/>
    <w:rsid w:val="009A5C73"/>
    <w:rsid w:val="009C503E"/>
    <w:rsid w:val="00A151FB"/>
    <w:rsid w:val="00A3229D"/>
    <w:rsid w:val="00A37C92"/>
    <w:rsid w:val="00A451EB"/>
    <w:rsid w:val="00AB401A"/>
    <w:rsid w:val="00B40B1E"/>
    <w:rsid w:val="00B54F47"/>
    <w:rsid w:val="00B632FA"/>
    <w:rsid w:val="00B74FCA"/>
    <w:rsid w:val="00B77757"/>
    <w:rsid w:val="00BA230E"/>
    <w:rsid w:val="00C42650"/>
    <w:rsid w:val="00C52D79"/>
    <w:rsid w:val="00C74787"/>
    <w:rsid w:val="00DA3939"/>
    <w:rsid w:val="00E14094"/>
    <w:rsid w:val="00E60A5C"/>
    <w:rsid w:val="00E6323C"/>
    <w:rsid w:val="00E85229"/>
    <w:rsid w:val="00ED3607"/>
    <w:rsid w:val="00ED585C"/>
    <w:rsid w:val="00F101FE"/>
    <w:rsid w:val="00F11BE1"/>
    <w:rsid w:val="00F2361E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DB6A"/>
  <w15:chartTrackingRefBased/>
  <w15:docId w15:val="{A0E99288-4653-4E81-8B82-53521D04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17"/>
    <w:rPr>
      <w:rFonts w:ascii="Calibri Light" w:hAnsi="Calibri Light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5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41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C00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2E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C00"/>
    <w:rPr>
      <w:rFonts w:ascii="Calibri Light" w:hAnsi="Calibri Light"/>
      <w:sz w:val="24"/>
    </w:rPr>
  </w:style>
  <w:style w:type="paragraph" w:styleId="Tekstpodstawowy">
    <w:name w:val="Body Text"/>
    <w:basedOn w:val="Normalny"/>
    <w:link w:val="TekstpodstawowyZnak"/>
    <w:rsid w:val="002E2C00"/>
    <w:pPr>
      <w:suppressAutoHyphens/>
      <w:spacing w:after="120" w:line="276" w:lineRule="auto"/>
    </w:pPr>
    <w:rPr>
      <w:rFonts w:ascii="Times New Roman" w:eastAsia="Times New Roman" w:hAnsi="Times New Roman" w:cs="Calibri"/>
      <w:kern w:val="0"/>
      <w:sz w:val="22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E2C00"/>
    <w:rPr>
      <w:rFonts w:ascii="Times New Roman" w:eastAsia="Times New Roman" w:hAnsi="Times New Roman" w:cs="Calibri"/>
      <w:kern w:val="0"/>
      <w:lang w:eastAsia="zh-CN"/>
      <w14:ligatures w14:val="none"/>
    </w:rPr>
  </w:style>
  <w:style w:type="paragraph" w:customStyle="1" w:styleId="Nagwek3">
    <w:name w:val="Nagłówek3"/>
    <w:basedOn w:val="Normalny"/>
    <w:next w:val="Tekstpodstawowy"/>
    <w:rsid w:val="002E2C00"/>
    <w:pPr>
      <w:keepNext/>
      <w:suppressAutoHyphens/>
      <w:spacing w:before="240" w:after="120" w:line="276" w:lineRule="auto"/>
    </w:pPr>
    <w:rPr>
      <w:rFonts w:ascii="Arial" w:eastAsia="Times New Roman" w:hAnsi="Arial" w:cs="Tahoma"/>
      <w:kern w:val="0"/>
      <w:sz w:val="28"/>
      <w:szCs w:val="28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2E2C00"/>
    <w:pPr>
      <w:suppressAutoHyphens/>
      <w:spacing w:after="200" w:line="276" w:lineRule="auto"/>
      <w:jc w:val="both"/>
    </w:pPr>
    <w:rPr>
      <w:rFonts w:ascii="Times New Roman" w:eastAsia="Times New Roman" w:hAnsi="Times New Roman" w:cs="Calibri"/>
      <w:kern w:val="0"/>
      <w:sz w:val="22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2C00"/>
    <w:rPr>
      <w:rFonts w:ascii="Times New Roman" w:eastAsia="Times New Roman" w:hAnsi="Times New Roman" w:cs="Calibri"/>
      <w:kern w:val="0"/>
      <w:szCs w:val="2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E8522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D5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EF1F-7081-4449-ADE7-5E6D7938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Rydzewska</dc:creator>
  <cp:keywords/>
  <dc:description/>
  <cp:lastModifiedBy>Aneta Rydzewska</cp:lastModifiedBy>
  <cp:revision>13</cp:revision>
  <cp:lastPrinted>2025-01-09T07:31:00Z</cp:lastPrinted>
  <dcterms:created xsi:type="dcterms:W3CDTF">2025-01-07T13:01:00Z</dcterms:created>
  <dcterms:modified xsi:type="dcterms:W3CDTF">2025-01-16T08:16:00Z</dcterms:modified>
</cp:coreProperties>
</file>